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C4" w:rsidRPr="00610848" w:rsidRDefault="007B1BBB" w:rsidP="005E64C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1BB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8480427"/>
            <wp:effectExtent l="0" t="0" r="0" b="0"/>
            <wp:docPr id="1" name="Рисунок 1" descr="d:\Documents and Settings\User\Рабочий стол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ти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913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column"/>
      </w:r>
      <w:r w:rsidR="005E64C4" w:rsidRPr="006108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5"/>
        <w:gridCol w:w="1463"/>
      </w:tblGrid>
      <w:tr w:rsidR="005E64C4" w:rsidRPr="00EE0939" w:rsidTr="0069138B">
        <w:tc>
          <w:tcPr>
            <w:tcW w:w="8175" w:type="dxa"/>
          </w:tcPr>
          <w:p w:rsidR="005E64C4" w:rsidRPr="0069138B" w:rsidRDefault="00340CE9" w:rsidP="0069138B">
            <w:pPr>
              <w:pStyle w:val="a6"/>
              <w:numPr>
                <w:ilvl w:val="0"/>
                <w:numId w:val="1"/>
              </w:num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463" w:type="dxa"/>
          </w:tcPr>
          <w:p w:rsidR="005E64C4" w:rsidRPr="00EE0939" w:rsidRDefault="005E64C4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38B" w:rsidRPr="00EE0939" w:rsidTr="0069138B">
        <w:tc>
          <w:tcPr>
            <w:tcW w:w="8175" w:type="dxa"/>
          </w:tcPr>
          <w:p w:rsidR="0069138B" w:rsidRPr="00EE0939" w:rsidRDefault="0069138B" w:rsidP="00D6769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1463" w:type="dxa"/>
          </w:tcPr>
          <w:p w:rsidR="0069138B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E64C4" w:rsidRPr="00EE0939" w:rsidTr="0069138B">
        <w:tc>
          <w:tcPr>
            <w:tcW w:w="8175" w:type="dxa"/>
          </w:tcPr>
          <w:p w:rsidR="005E64C4" w:rsidRPr="00EE0939" w:rsidRDefault="005E64C4" w:rsidP="00D6769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1463" w:type="dxa"/>
          </w:tcPr>
          <w:p w:rsidR="005E64C4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E64C4" w:rsidRPr="00EE0939" w:rsidTr="0069138B">
        <w:tc>
          <w:tcPr>
            <w:tcW w:w="8175" w:type="dxa"/>
          </w:tcPr>
          <w:p w:rsidR="005E64C4" w:rsidRDefault="005E64C4" w:rsidP="00D6769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и подходы</w:t>
            </w:r>
            <w:r w:rsidR="00691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фор</w:t>
            </w:r>
            <w:r w:rsidR="00487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мированию программы </w:t>
            </w:r>
          </w:p>
          <w:p w:rsidR="001428CE" w:rsidRPr="00EE0939" w:rsidRDefault="001428CE" w:rsidP="00D21DC8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5E64C4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9138B" w:rsidRPr="00EE0939" w:rsidTr="0069138B">
        <w:tc>
          <w:tcPr>
            <w:tcW w:w="8175" w:type="dxa"/>
          </w:tcPr>
          <w:p w:rsidR="0069138B" w:rsidRPr="0069138B" w:rsidRDefault="00340CE9" w:rsidP="0069138B">
            <w:pPr>
              <w:pStyle w:val="a6"/>
              <w:numPr>
                <w:ilvl w:val="0"/>
                <w:numId w:val="1"/>
              </w:num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463" w:type="dxa"/>
          </w:tcPr>
          <w:p w:rsidR="0069138B" w:rsidRPr="00EE0939" w:rsidRDefault="0069138B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64C4" w:rsidRPr="00EE0939" w:rsidTr="0069138B">
        <w:tc>
          <w:tcPr>
            <w:tcW w:w="8175" w:type="dxa"/>
          </w:tcPr>
          <w:p w:rsidR="005E64C4" w:rsidRPr="00EE0939" w:rsidRDefault="00D21DC8" w:rsidP="00D6769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1463" w:type="dxa"/>
          </w:tcPr>
          <w:p w:rsidR="005E64C4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21DC8" w:rsidRPr="00EE0939" w:rsidTr="0069138B">
        <w:tc>
          <w:tcPr>
            <w:tcW w:w="8175" w:type="dxa"/>
          </w:tcPr>
          <w:p w:rsidR="00D21DC8" w:rsidRDefault="00D21DC8" w:rsidP="00D6769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реализации программы</w:t>
            </w:r>
          </w:p>
        </w:tc>
        <w:tc>
          <w:tcPr>
            <w:tcW w:w="1463" w:type="dxa"/>
          </w:tcPr>
          <w:p w:rsidR="00D21DC8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21DC8" w:rsidRPr="00EE0939" w:rsidTr="0069138B">
        <w:tc>
          <w:tcPr>
            <w:tcW w:w="8175" w:type="dxa"/>
          </w:tcPr>
          <w:p w:rsidR="00D21DC8" w:rsidRDefault="00D21DC8" w:rsidP="00D6769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Календарно-тематическое планирование</w:t>
            </w:r>
          </w:p>
        </w:tc>
        <w:tc>
          <w:tcPr>
            <w:tcW w:w="1463" w:type="dxa"/>
          </w:tcPr>
          <w:p w:rsidR="00D21DC8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21DC8" w:rsidRPr="00EE0939" w:rsidTr="0069138B">
        <w:tc>
          <w:tcPr>
            <w:tcW w:w="8175" w:type="dxa"/>
          </w:tcPr>
          <w:p w:rsidR="00D21DC8" w:rsidRDefault="00D21DC8" w:rsidP="00D6769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реализации программы</w:t>
            </w:r>
          </w:p>
        </w:tc>
        <w:tc>
          <w:tcPr>
            <w:tcW w:w="1463" w:type="dxa"/>
          </w:tcPr>
          <w:p w:rsidR="00D21DC8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D21DC8" w:rsidRPr="00EE0939" w:rsidTr="0069138B">
        <w:tc>
          <w:tcPr>
            <w:tcW w:w="8175" w:type="dxa"/>
          </w:tcPr>
          <w:p w:rsidR="00D21DC8" w:rsidRDefault="00340CE9" w:rsidP="00D6769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463" w:type="dxa"/>
          </w:tcPr>
          <w:p w:rsidR="00D21DC8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5E64C4" w:rsidRPr="00EE0939" w:rsidTr="0069138B">
        <w:tc>
          <w:tcPr>
            <w:tcW w:w="8175" w:type="dxa"/>
          </w:tcPr>
          <w:p w:rsidR="0069138B" w:rsidRPr="00EE0939" w:rsidRDefault="0069138B" w:rsidP="00340C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родителями воспитанников</w:t>
            </w:r>
          </w:p>
        </w:tc>
        <w:tc>
          <w:tcPr>
            <w:tcW w:w="1463" w:type="dxa"/>
          </w:tcPr>
          <w:p w:rsidR="005E64C4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340CE9" w:rsidRPr="00EE0939" w:rsidTr="0069138B">
        <w:tc>
          <w:tcPr>
            <w:tcW w:w="8175" w:type="dxa"/>
          </w:tcPr>
          <w:p w:rsidR="00340CE9" w:rsidRDefault="00340CE9" w:rsidP="006913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340CE9" w:rsidRPr="00EE0939" w:rsidRDefault="00340CE9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64C4" w:rsidRPr="00EE0939" w:rsidTr="0069138B">
        <w:tc>
          <w:tcPr>
            <w:tcW w:w="8175" w:type="dxa"/>
          </w:tcPr>
          <w:p w:rsidR="005E64C4" w:rsidRPr="0069138B" w:rsidRDefault="00340CE9" w:rsidP="0069138B">
            <w:pPr>
              <w:pStyle w:val="a6"/>
              <w:numPr>
                <w:ilvl w:val="0"/>
                <w:numId w:val="1"/>
              </w:num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463" w:type="dxa"/>
          </w:tcPr>
          <w:p w:rsidR="005E64C4" w:rsidRPr="00EE0939" w:rsidRDefault="005E64C4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0CE9" w:rsidRPr="00EE0939" w:rsidTr="0069138B">
        <w:tc>
          <w:tcPr>
            <w:tcW w:w="8175" w:type="dxa"/>
          </w:tcPr>
          <w:p w:rsidR="00340CE9" w:rsidRPr="00340CE9" w:rsidRDefault="00340CE9" w:rsidP="00340CE9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учебный график</w:t>
            </w:r>
          </w:p>
        </w:tc>
        <w:tc>
          <w:tcPr>
            <w:tcW w:w="1463" w:type="dxa"/>
          </w:tcPr>
          <w:p w:rsidR="00340CE9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40CE9" w:rsidRPr="00EE0939" w:rsidTr="0069138B">
        <w:tc>
          <w:tcPr>
            <w:tcW w:w="8175" w:type="dxa"/>
          </w:tcPr>
          <w:p w:rsidR="00340CE9" w:rsidRDefault="00340CE9" w:rsidP="00340CE9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реализации программы</w:t>
            </w:r>
          </w:p>
        </w:tc>
        <w:tc>
          <w:tcPr>
            <w:tcW w:w="1463" w:type="dxa"/>
          </w:tcPr>
          <w:p w:rsidR="00340CE9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340CE9" w:rsidRPr="00EE0939" w:rsidTr="0069138B">
        <w:tc>
          <w:tcPr>
            <w:tcW w:w="8175" w:type="dxa"/>
          </w:tcPr>
          <w:p w:rsidR="00340CE9" w:rsidRDefault="00340CE9" w:rsidP="00340CE9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1463" w:type="dxa"/>
          </w:tcPr>
          <w:p w:rsidR="00340CE9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340CE9" w:rsidRPr="00EE0939" w:rsidTr="0069138B">
        <w:tc>
          <w:tcPr>
            <w:tcW w:w="8175" w:type="dxa"/>
          </w:tcPr>
          <w:p w:rsidR="00340CE9" w:rsidRDefault="00340CE9" w:rsidP="00340CE9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Оценочные материалы</w:t>
            </w:r>
          </w:p>
        </w:tc>
        <w:tc>
          <w:tcPr>
            <w:tcW w:w="1463" w:type="dxa"/>
          </w:tcPr>
          <w:p w:rsidR="00340CE9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340CE9" w:rsidRPr="00EE0939" w:rsidTr="0069138B">
        <w:tc>
          <w:tcPr>
            <w:tcW w:w="8175" w:type="dxa"/>
          </w:tcPr>
          <w:p w:rsidR="00340CE9" w:rsidRDefault="00340CE9" w:rsidP="00340CE9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1463" w:type="dxa"/>
          </w:tcPr>
          <w:p w:rsidR="00340CE9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340CE9" w:rsidRPr="00EE0939" w:rsidTr="0069138B">
        <w:tc>
          <w:tcPr>
            <w:tcW w:w="8175" w:type="dxa"/>
          </w:tcPr>
          <w:p w:rsidR="00340CE9" w:rsidRDefault="00340CE9" w:rsidP="00340CE9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1463" w:type="dxa"/>
          </w:tcPr>
          <w:p w:rsidR="00340CE9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5E64C4" w:rsidRPr="00EE0939" w:rsidTr="0069138B">
        <w:tc>
          <w:tcPr>
            <w:tcW w:w="8175" w:type="dxa"/>
          </w:tcPr>
          <w:p w:rsidR="0069138B" w:rsidRPr="00EE0939" w:rsidRDefault="005E64C4" w:rsidP="00D6769C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1463" w:type="dxa"/>
          </w:tcPr>
          <w:p w:rsidR="0069138B" w:rsidRPr="00EE0939" w:rsidRDefault="00487A87" w:rsidP="00D6769C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</w:tbl>
    <w:p w:rsidR="005E64C4" w:rsidRPr="00A61DA9" w:rsidRDefault="005E64C4" w:rsidP="005E64C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4C4" w:rsidRDefault="00D142C1" w:rsidP="00D142C1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2C1">
        <w:rPr>
          <w:sz w:val="28"/>
          <w:szCs w:val="28"/>
        </w:rPr>
        <w:br w:type="column"/>
      </w:r>
      <w:r w:rsidR="009E1D44" w:rsidRPr="009E1D44">
        <w:rPr>
          <w:rFonts w:ascii="Times New Roman" w:hAnsi="Times New Roman" w:cs="Times New Roman"/>
          <w:sz w:val="28"/>
          <w:szCs w:val="28"/>
        </w:rPr>
        <w:lastRenderedPageBreak/>
        <w:t>ЦЕЛЕВОЙ РАЗДЕЛ</w:t>
      </w:r>
    </w:p>
    <w:p w:rsidR="009E1D44" w:rsidRPr="009E1D44" w:rsidRDefault="009E1D44" w:rsidP="009E1D44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D44" w:rsidRDefault="009E1D44" w:rsidP="009E1D44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D4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657B8" w:rsidRPr="009E1D44" w:rsidRDefault="009657B8" w:rsidP="009E1D44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D44" w:rsidRPr="003B3D92" w:rsidRDefault="009E1D44" w:rsidP="009E1D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Введение в действие Федерального государственного образовательного стандарта (ФГОС) дошкольного образования и новый Закон «Об образовании» диктуют внедрение новых подходов к созданию в детском учреждении системы комплексной помощи детям с ограниченными возможностями здоровья в освоении основной образовательной программы дошкольного образования. Отдельный раздел ФГОС НОО содержит характеристику программы коррекционной работы, нацеленной на преодоление недостатков в физическом и (или) психическом развитии обучающихся, их социальную адаптацию. Данная программа социально-педагогической направленности по коррекции звукопроизношения является составной частью коррекционной программы, изложенной в основной образовательной программе дошкольного образования. </w:t>
      </w:r>
    </w:p>
    <w:p w:rsidR="009E1D44" w:rsidRPr="003B3D92" w:rsidRDefault="009E1D44" w:rsidP="009E1D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Актуальность программы в том, что нарушения речи частично или полностью препятствуют речевому общению, ограничивают возможность познавательного развития и социокультурной адаптации детей. Логопедическое же воздействие имеет своей целью направленную стимуляцию речевого развития с учётом нарушенной функции речевого механизма, коррекцию и компенсацию нарушений отдельных звеньев и всей системы речевой деятельности, воспитание и обучение ребёнка с речевым нарушением для последующей интеграции его в среду нормально развивающихся детей дошкольного и школьного возраста. </w:t>
      </w:r>
    </w:p>
    <w:p w:rsidR="009E1D44" w:rsidRPr="003B3D92" w:rsidRDefault="009E1D44" w:rsidP="009E1D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Самыми распространёнными недостатками речи у детей являются различные виды нарушений звукопроизношения: неумение произносить тот или иной звук, замена одного звука другим, искажения имеющегося звука. Предлагаемая программа коррекционной работы направлена на создание специальных условий обучения и воспитания детей дошкольного возраста с первичными нарушениями речи (нарушениями звукопроизношения). Работа по исправлению речевых нарушений строится с учётом возрастных особенностей и особенностей речевого дефекта детей дошкольного возраста. Программа рассчитана на детей среднего и старшего дошкольного возраста. Продолжительность курса занятий – от 3 до 9 месяцев. При необходимости, срок пребывания ребенка продлевается до полного исправления речи. Запись детей проводится в течение всего учебного года. Выпуск детей проводится в течение всего учебного года по мере устранения у них дефектов речи. </w:t>
      </w:r>
    </w:p>
    <w:p w:rsidR="009E1D44" w:rsidRPr="003B3D92" w:rsidRDefault="009E1D44" w:rsidP="009E1D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На логопедические занятия отбираются дети, имеющие простую и сложную </w:t>
      </w:r>
      <w:proofErr w:type="spellStart"/>
      <w:r w:rsidRPr="003B3D92">
        <w:rPr>
          <w:rFonts w:ascii="Times New Roman" w:hAnsi="Times New Roman" w:cs="Times New Roman"/>
          <w:sz w:val="26"/>
          <w:szCs w:val="26"/>
        </w:rPr>
        <w:t>дислалию</w:t>
      </w:r>
      <w:proofErr w:type="spellEnd"/>
      <w:r w:rsidRPr="003B3D92">
        <w:rPr>
          <w:rFonts w:ascii="Times New Roman" w:hAnsi="Times New Roman" w:cs="Times New Roman"/>
          <w:sz w:val="26"/>
          <w:szCs w:val="26"/>
        </w:rPr>
        <w:t xml:space="preserve">, фонетико-фонематические нарушения и стёртую дизартрию. Программа реализуется в ходе индивидуальных логопедических занятий. Частота проведения индивидуальных занятий определяется характером и степенью выраженности речевого нарушения, возрастом и индивидуально психофизическими особенностями детей. Продолжительность индивидуальных занятий 20-30 минут, 2 раза в неделю. Программа рассчитана на один год обучения. В основе создания этой программы используется опыт работы логопеда на дошкольном </w:t>
      </w:r>
      <w:proofErr w:type="spellStart"/>
      <w:r w:rsidRPr="003B3D92">
        <w:rPr>
          <w:rFonts w:ascii="Times New Roman" w:hAnsi="Times New Roman" w:cs="Times New Roman"/>
          <w:sz w:val="26"/>
          <w:szCs w:val="26"/>
        </w:rPr>
        <w:t>логопункте</w:t>
      </w:r>
      <w:proofErr w:type="spellEnd"/>
      <w:r w:rsidRPr="003B3D92">
        <w:rPr>
          <w:rFonts w:ascii="Times New Roman" w:hAnsi="Times New Roman" w:cs="Times New Roman"/>
          <w:sz w:val="26"/>
          <w:szCs w:val="26"/>
        </w:rPr>
        <w:t xml:space="preserve">, подкрепленный современными коррекционно-развивающими программами Министерства образования РФ, научно-методическими рекомендациями. </w:t>
      </w:r>
    </w:p>
    <w:p w:rsidR="009E1D44" w:rsidRPr="003B3D92" w:rsidRDefault="009E1D44" w:rsidP="009E1D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E1D44" w:rsidRDefault="003B3D92" w:rsidP="009E1D44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9E1D44" w:rsidRPr="009E1D44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программы</w:t>
      </w:r>
    </w:p>
    <w:p w:rsidR="00301087" w:rsidRPr="009E1D44" w:rsidRDefault="00301087" w:rsidP="009E1D44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D44" w:rsidRPr="003B3D92" w:rsidRDefault="009E1D44" w:rsidP="009E1D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b/>
          <w:i/>
          <w:sz w:val="26"/>
          <w:szCs w:val="26"/>
        </w:rPr>
        <w:t>Цель</w:t>
      </w:r>
      <w:r w:rsidRPr="003B3D92">
        <w:rPr>
          <w:rFonts w:ascii="Times New Roman" w:hAnsi="Times New Roman" w:cs="Times New Roman"/>
          <w:sz w:val="26"/>
          <w:szCs w:val="26"/>
        </w:rPr>
        <w:t xml:space="preserve"> – устранение речевых недостатков у детей среднего и старшего дошкольного возраста.</w:t>
      </w:r>
    </w:p>
    <w:p w:rsidR="009E1D44" w:rsidRPr="003B3D92" w:rsidRDefault="009E1D44" w:rsidP="009E1D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b/>
          <w:i/>
          <w:sz w:val="26"/>
          <w:szCs w:val="26"/>
        </w:rPr>
        <w:t>Задачи</w:t>
      </w:r>
      <w:r w:rsidRPr="003B3D92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E1D44" w:rsidRPr="003B3D92" w:rsidRDefault="009E1D44" w:rsidP="009E1D4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выявить индивидуальные речевые нарушения дошкольников; </w:t>
      </w:r>
    </w:p>
    <w:p w:rsidR="009E1D44" w:rsidRPr="003B3D92" w:rsidRDefault="009E1D44" w:rsidP="009E1D4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определить пути преодоления выявленных нарушений; </w:t>
      </w:r>
    </w:p>
    <w:p w:rsidR="009E1D44" w:rsidRPr="003B3D92" w:rsidRDefault="009E1D44" w:rsidP="009E1D4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создать условия для формирования правильного звукопроизношения и его закрепления; </w:t>
      </w:r>
    </w:p>
    <w:p w:rsidR="009E1D44" w:rsidRPr="003B3D92" w:rsidRDefault="009E1D44" w:rsidP="009E1D4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формировать правильное произношение фонем; </w:t>
      </w:r>
    </w:p>
    <w:p w:rsidR="009E1D44" w:rsidRPr="003B3D92" w:rsidRDefault="009E1D44" w:rsidP="009E1D4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развивать артикуляционную моторику, фонематические процессы; </w:t>
      </w:r>
    </w:p>
    <w:p w:rsidR="009E1D44" w:rsidRPr="003B3D92" w:rsidRDefault="009E1D44" w:rsidP="009E1D4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учить различать оппозиционные фонемы; </w:t>
      </w:r>
    </w:p>
    <w:p w:rsidR="009E1D44" w:rsidRPr="003B3D92" w:rsidRDefault="009E1D44" w:rsidP="009E1D4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развивать навыки дифференцирования звуков сходных по артикуляционно-акустическим характеристикам; </w:t>
      </w:r>
    </w:p>
    <w:p w:rsidR="009E1D44" w:rsidRPr="003B3D92" w:rsidRDefault="009E1D44" w:rsidP="009E1D4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>развивать коммуникативные навыки посредством повышения уровня общего речевого развития дошкольников.</w:t>
      </w:r>
    </w:p>
    <w:p w:rsidR="009E1D44" w:rsidRPr="003B3D92" w:rsidRDefault="009E1D44" w:rsidP="009E1D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1087" w:rsidRPr="00E422AF" w:rsidRDefault="00E422AF" w:rsidP="00E422AF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2AF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E422AF" w:rsidRDefault="00E422AF" w:rsidP="009E1D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22AF" w:rsidRPr="003B3D92" w:rsidRDefault="00E422AF" w:rsidP="009E1D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b/>
          <w:sz w:val="26"/>
          <w:szCs w:val="26"/>
        </w:rPr>
        <w:t>Принцип развивающего образования</w:t>
      </w:r>
      <w:r w:rsidRPr="003B3D92">
        <w:rPr>
          <w:rFonts w:ascii="Times New Roman" w:hAnsi="Times New Roman" w:cs="Times New Roman"/>
          <w:sz w:val="26"/>
          <w:szCs w:val="26"/>
        </w:rPr>
        <w:t>, в соответствии с которым, главной целью дошкольного образования, является развитие ребенка.</w:t>
      </w:r>
    </w:p>
    <w:p w:rsidR="00E422AF" w:rsidRPr="003B3D92" w:rsidRDefault="00E422AF" w:rsidP="009E1D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b/>
          <w:sz w:val="26"/>
          <w:szCs w:val="26"/>
        </w:rPr>
        <w:t>Принцип научной обоснованности и практической применимости,</w:t>
      </w:r>
      <w:r w:rsidRPr="003B3D92">
        <w:rPr>
          <w:rFonts w:ascii="Times New Roman" w:hAnsi="Times New Roman" w:cs="Times New Roman"/>
          <w:sz w:val="26"/>
          <w:szCs w:val="26"/>
        </w:rPr>
        <w:t xml:space="preserve"> согласно которому:</w:t>
      </w:r>
    </w:p>
    <w:p w:rsidR="00E422AF" w:rsidRPr="003B3D92" w:rsidRDefault="00E422AF" w:rsidP="00E422A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>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образования;</w:t>
      </w:r>
    </w:p>
    <w:p w:rsidR="00E422AF" w:rsidRPr="003B3D92" w:rsidRDefault="00E422AF" w:rsidP="00E422A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>отбор образовательного материала для детей учитывает не только зону их ближайшего развития, но также возможность применения полученной информации в практической деятельности детей.</w:t>
      </w:r>
    </w:p>
    <w:p w:rsidR="00E422AF" w:rsidRPr="003B3D92" w:rsidRDefault="00E422AF" w:rsidP="00ED5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b/>
          <w:sz w:val="26"/>
          <w:szCs w:val="26"/>
        </w:rPr>
        <w:t>Принцип интеграции</w:t>
      </w:r>
      <w:r w:rsidRPr="003B3D92">
        <w:rPr>
          <w:rFonts w:ascii="Times New Roman" w:hAnsi="Times New Roman" w:cs="Times New Roman"/>
          <w:sz w:val="26"/>
          <w:szCs w:val="26"/>
        </w:rPr>
        <w:t xml:space="preserve"> содержания дошкольного образования в соответствии с возрастными возможностями детей, спецификой и возможностями образовательных областей. Под интеграцией содержания дошкольного образования понимается состояние (или процесс, ведущий к такому состоянию) </w:t>
      </w:r>
      <w:r w:rsidR="00ED54F0" w:rsidRPr="003B3D92">
        <w:rPr>
          <w:rFonts w:ascii="Times New Roman" w:hAnsi="Times New Roman" w:cs="Times New Roman"/>
          <w:sz w:val="26"/>
          <w:szCs w:val="26"/>
        </w:rPr>
        <w:t>связанности</w:t>
      </w:r>
      <w:r w:rsidRPr="003B3D92">
        <w:rPr>
          <w:rFonts w:ascii="Times New Roman" w:hAnsi="Times New Roman" w:cs="Times New Roman"/>
          <w:sz w:val="26"/>
          <w:szCs w:val="26"/>
        </w:rPr>
        <w:t xml:space="preserve">, </w:t>
      </w:r>
      <w:r w:rsidR="00ED54F0" w:rsidRPr="003B3D92">
        <w:rPr>
          <w:rFonts w:ascii="Times New Roman" w:hAnsi="Times New Roman" w:cs="Times New Roman"/>
          <w:sz w:val="26"/>
          <w:szCs w:val="26"/>
        </w:rPr>
        <w:t>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ED54F0" w:rsidRPr="003B3D92" w:rsidRDefault="00ED54F0" w:rsidP="00E422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>Принцип интеграции реализуется:</w:t>
      </w:r>
    </w:p>
    <w:p w:rsidR="00ED54F0" w:rsidRPr="003B3D92" w:rsidRDefault="00ED54F0" w:rsidP="00ED54F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>через интеграцию содержания дошкольного образования (интеграцию содержания различных образовательных областей и специфических видов детской деятельности по освоению образовательных областей);</w:t>
      </w:r>
    </w:p>
    <w:p w:rsidR="00ED54F0" w:rsidRPr="003B3D92" w:rsidRDefault="00ED54F0" w:rsidP="00ED54F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>интегративные качества личности ребенка как результат дошкольного образования, а также основа и единые целевые ориентиры базовой культуры ребенка дошкольного возраста;</w:t>
      </w:r>
    </w:p>
    <w:p w:rsidR="00ED54F0" w:rsidRPr="003B3D92" w:rsidRDefault="00ED54F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B3D92">
        <w:rPr>
          <w:rFonts w:ascii="Times New Roman" w:hAnsi="Times New Roman" w:cs="Times New Roman"/>
          <w:sz w:val="26"/>
          <w:szCs w:val="26"/>
        </w:rPr>
        <w:t xml:space="preserve">комплексно-тематический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</w:t>
      </w:r>
      <w:proofErr w:type="spellStart"/>
      <w:r w:rsidRPr="003B3D92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3B3D92">
        <w:rPr>
          <w:rFonts w:ascii="Times New Roman" w:hAnsi="Times New Roman" w:cs="Times New Roman"/>
          <w:sz w:val="26"/>
          <w:szCs w:val="26"/>
        </w:rPr>
        <w:t>-образовательного процесса. Реализация комплексно-тематического принципа построения образовательного процесса тесно взаимосвязана с интеграцией детских деятельностей.</w:t>
      </w:r>
    </w:p>
    <w:p w:rsidR="00ED54F0" w:rsidRPr="00D21DC8" w:rsidRDefault="00D21DC8" w:rsidP="00D21DC8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DC8">
        <w:rPr>
          <w:rFonts w:ascii="Times New Roman" w:hAnsi="Times New Roman" w:cs="Times New Roman"/>
          <w:sz w:val="28"/>
          <w:szCs w:val="28"/>
        </w:rPr>
        <w:lastRenderedPageBreak/>
        <w:t>СОДЕРЖАТЕЛЬНЫЙ РАЗДЕЛ</w:t>
      </w:r>
    </w:p>
    <w:p w:rsidR="00D21DC8" w:rsidRDefault="00D21DC8" w:rsidP="001E729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290" w:rsidRDefault="001E7290" w:rsidP="001E729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BA3B0D" w:rsidRPr="003B3D92" w:rsidRDefault="00BA3B0D" w:rsidP="001E729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71" w:type="dxa"/>
        <w:tblInd w:w="-147" w:type="dxa"/>
        <w:tblLook w:val="04A0" w:firstRow="1" w:lastRow="0" w:firstColumn="1" w:lastColumn="0" w:noHBand="0" w:noVBand="1"/>
      </w:tblPr>
      <w:tblGrid>
        <w:gridCol w:w="993"/>
        <w:gridCol w:w="562"/>
        <w:gridCol w:w="1555"/>
        <w:gridCol w:w="1259"/>
        <w:gridCol w:w="451"/>
        <w:gridCol w:w="1025"/>
        <w:gridCol w:w="810"/>
        <w:gridCol w:w="1242"/>
        <w:gridCol w:w="1244"/>
        <w:gridCol w:w="930"/>
      </w:tblGrid>
      <w:tr w:rsidR="00BA3B0D" w:rsidRPr="003B3D92" w:rsidTr="00B15640">
        <w:tc>
          <w:tcPr>
            <w:tcW w:w="1555" w:type="dxa"/>
            <w:gridSpan w:val="2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Наиме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нование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платной </w:t>
            </w: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тельной услуги</w:t>
            </w:r>
          </w:p>
        </w:tc>
        <w:tc>
          <w:tcPr>
            <w:tcW w:w="1555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тельной </w:t>
            </w: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-мы </w:t>
            </w:r>
          </w:p>
        </w:tc>
        <w:tc>
          <w:tcPr>
            <w:tcW w:w="1259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Возраст-</w:t>
            </w: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1476" w:type="dxa"/>
            <w:gridSpan w:val="2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Освоения </w:t>
            </w: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образо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-вате-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льной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-мы</w:t>
            </w:r>
          </w:p>
        </w:tc>
        <w:tc>
          <w:tcPr>
            <w:tcW w:w="810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мин. в </w:t>
            </w:r>
            <w:proofErr w:type="spellStart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2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Кол-во занятий в неделю/ месяц/ год</w:t>
            </w:r>
          </w:p>
        </w:tc>
        <w:tc>
          <w:tcPr>
            <w:tcW w:w="1244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Кол-во недель/ месяцев</w:t>
            </w:r>
          </w:p>
        </w:tc>
        <w:tc>
          <w:tcPr>
            <w:tcW w:w="930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</w:tr>
      <w:tr w:rsidR="00BA3B0D" w:rsidRPr="003B3D92" w:rsidTr="00B15640">
        <w:trPr>
          <w:trHeight w:val="744"/>
        </w:trPr>
        <w:tc>
          <w:tcPr>
            <w:tcW w:w="1555" w:type="dxa"/>
            <w:gridSpan w:val="2"/>
            <w:vMerge w:val="restart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ПОУ социально-педагоги-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ческой направлен-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вичок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  <w:vMerge w:val="restart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Дополни-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 xml:space="preserve">тельная </w:t>
            </w: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общераз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вивающая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программа социально-</w:t>
            </w: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гической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 xml:space="preserve"> по коррекции </w:t>
            </w: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звукопро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изношения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 xml:space="preserve"> у детей от 4 до 7 лет</w:t>
            </w:r>
          </w:p>
        </w:tc>
        <w:tc>
          <w:tcPr>
            <w:tcW w:w="1259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476" w:type="dxa"/>
            <w:gridSpan w:val="2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С 01.09.2020 по 31.05.2021</w:t>
            </w:r>
          </w:p>
        </w:tc>
        <w:tc>
          <w:tcPr>
            <w:tcW w:w="810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2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2/8/72</w:t>
            </w:r>
          </w:p>
        </w:tc>
        <w:tc>
          <w:tcPr>
            <w:tcW w:w="1244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36/9</w:t>
            </w:r>
          </w:p>
        </w:tc>
        <w:tc>
          <w:tcPr>
            <w:tcW w:w="930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A3B0D" w:rsidRPr="003B3D92" w:rsidTr="00B15640">
        <w:trPr>
          <w:trHeight w:val="1140"/>
        </w:trPr>
        <w:tc>
          <w:tcPr>
            <w:tcW w:w="1555" w:type="dxa"/>
            <w:gridSpan w:val="2"/>
            <w:vMerge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1476" w:type="dxa"/>
            <w:gridSpan w:val="2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С 01.09.2020 по 31.05.2021</w:t>
            </w:r>
          </w:p>
        </w:tc>
        <w:tc>
          <w:tcPr>
            <w:tcW w:w="810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2" w:type="dxa"/>
          </w:tcPr>
          <w:p w:rsidR="00BA3B0D" w:rsidRPr="003B3D92" w:rsidRDefault="00BA3B0D" w:rsidP="00BA3B0D">
            <w:pPr>
              <w:rPr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2/8/72</w:t>
            </w:r>
          </w:p>
        </w:tc>
        <w:tc>
          <w:tcPr>
            <w:tcW w:w="1244" w:type="dxa"/>
          </w:tcPr>
          <w:p w:rsidR="00BA3B0D" w:rsidRPr="003B3D92" w:rsidRDefault="00BA3B0D" w:rsidP="00BA3B0D">
            <w:pPr>
              <w:jc w:val="center"/>
              <w:rPr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36/9</w:t>
            </w:r>
          </w:p>
        </w:tc>
        <w:tc>
          <w:tcPr>
            <w:tcW w:w="930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3B0D" w:rsidRPr="003B3D92" w:rsidTr="00B15640">
        <w:trPr>
          <w:trHeight w:val="1320"/>
        </w:trPr>
        <w:tc>
          <w:tcPr>
            <w:tcW w:w="1555" w:type="dxa"/>
            <w:gridSpan w:val="2"/>
            <w:vMerge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тови</w:t>
            </w:r>
            <w:proofErr w:type="spellEnd"/>
            <w:r w:rsidRPr="003B3D92">
              <w:rPr>
                <w:rFonts w:ascii="Times New Roman" w:hAnsi="Times New Roman" w:cs="Times New Roman"/>
                <w:sz w:val="24"/>
                <w:szCs w:val="24"/>
              </w:rPr>
              <w:t xml:space="preserve">-тельная </w:t>
            </w:r>
          </w:p>
        </w:tc>
        <w:tc>
          <w:tcPr>
            <w:tcW w:w="1476" w:type="dxa"/>
            <w:gridSpan w:val="2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С 01.09.2020 по 31.05.2021</w:t>
            </w:r>
          </w:p>
        </w:tc>
        <w:tc>
          <w:tcPr>
            <w:tcW w:w="810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2" w:type="dxa"/>
          </w:tcPr>
          <w:p w:rsidR="00BA3B0D" w:rsidRPr="003B3D92" w:rsidRDefault="00BA3B0D" w:rsidP="00BA3B0D">
            <w:pPr>
              <w:rPr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2/8/72</w:t>
            </w:r>
          </w:p>
        </w:tc>
        <w:tc>
          <w:tcPr>
            <w:tcW w:w="1244" w:type="dxa"/>
          </w:tcPr>
          <w:p w:rsidR="00BA3B0D" w:rsidRPr="003B3D92" w:rsidRDefault="00BA3B0D" w:rsidP="00BA3B0D">
            <w:pPr>
              <w:jc w:val="center"/>
              <w:rPr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36/9</w:t>
            </w:r>
          </w:p>
        </w:tc>
        <w:tc>
          <w:tcPr>
            <w:tcW w:w="930" w:type="dxa"/>
          </w:tcPr>
          <w:p w:rsidR="00BA3B0D" w:rsidRPr="003B3D92" w:rsidRDefault="00BA3B0D" w:rsidP="00BA3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428CE" w:rsidRPr="005E3425" w:rsidTr="00B15640">
        <w:tc>
          <w:tcPr>
            <w:tcW w:w="993" w:type="dxa"/>
          </w:tcPr>
          <w:p w:rsidR="001428CE" w:rsidRPr="005E3425" w:rsidRDefault="001428CE" w:rsidP="001E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1428CE" w:rsidRPr="005E3425" w:rsidRDefault="001428CE" w:rsidP="001E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:rsidR="001428CE" w:rsidRPr="005E3425" w:rsidRDefault="001428CE" w:rsidP="00C83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sz w:val="24"/>
                <w:szCs w:val="24"/>
              </w:rPr>
              <w:t xml:space="preserve">изученного. </w:t>
            </w:r>
          </w:p>
          <w:p w:rsidR="001428CE" w:rsidRPr="005E3425" w:rsidRDefault="001428CE" w:rsidP="00C83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</w:p>
          <w:p w:rsidR="001428CE" w:rsidRPr="005E3425" w:rsidRDefault="009D6BC1" w:rsidP="00C835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28CE" w:rsidRPr="005E3425">
              <w:rPr>
                <w:rFonts w:ascii="Times New Roman" w:hAnsi="Times New Roman" w:cs="Times New Roman"/>
                <w:sz w:val="24"/>
                <w:szCs w:val="24"/>
              </w:rPr>
              <w:t>тогов.</w:t>
            </w:r>
          </w:p>
        </w:tc>
        <w:tc>
          <w:tcPr>
            <w:tcW w:w="1710" w:type="dxa"/>
            <w:gridSpan w:val="2"/>
          </w:tcPr>
          <w:p w:rsidR="001428CE" w:rsidRPr="005E3425" w:rsidRDefault="001428CE" w:rsidP="00C83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речеслухового анализатора</w:t>
            </w:r>
          </w:p>
        </w:tc>
        <w:tc>
          <w:tcPr>
            <w:tcW w:w="5251" w:type="dxa"/>
            <w:gridSpan w:val="5"/>
          </w:tcPr>
          <w:p w:rsidR="001428CE" w:rsidRPr="005E3425" w:rsidRDefault="001428CE" w:rsidP="00C83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sz w:val="24"/>
                <w:szCs w:val="24"/>
              </w:rPr>
              <w:t>Правильным положением органов артикуляции. Отработка навыков правильного звукопроизношения. Развивать слуховую и зрительную память. Учить детей контролировать собственную речь. Воспит</w:t>
            </w:r>
            <w:r w:rsidR="00C835BF" w:rsidRPr="005E3425">
              <w:rPr>
                <w:rFonts w:ascii="Times New Roman" w:hAnsi="Times New Roman" w:cs="Times New Roman"/>
                <w:sz w:val="24"/>
                <w:szCs w:val="24"/>
              </w:rPr>
              <w:t>ание умения внимательно слушать. Учить различать звуки сходные по звучанию.</w:t>
            </w:r>
          </w:p>
          <w:p w:rsidR="00C835BF" w:rsidRDefault="005E3425" w:rsidP="00C83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общее развитие речевого аппарата. Развивать внимательность, воображение. Развивать внимание, память, слух. Расширять словарный запас детей. Формировать интерес к литературе.</w:t>
            </w:r>
          </w:p>
          <w:p w:rsidR="005E3425" w:rsidRPr="005E3425" w:rsidRDefault="005E3425" w:rsidP="00C83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учить самоконтролю и взаимодействию. Активизировать речь детей. Развитие связной речи.</w:t>
            </w:r>
          </w:p>
        </w:tc>
      </w:tr>
      <w:tr w:rsidR="00C835BF" w:rsidRPr="005E3425" w:rsidTr="00B15640">
        <w:tc>
          <w:tcPr>
            <w:tcW w:w="993" w:type="dxa"/>
          </w:tcPr>
          <w:p w:rsidR="00C835BF" w:rsidRPr="005E3425" w:rsidRDefault="00C835BF" w:rsidP="001E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C835BF" w:rsidRPr="005E3425" w:rsidRDefault="00C835BF" w:rsidP="001E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6" w:type="dxa"/>
            <w:gridSpan w:val="8"/>
          </w:tcPr>
          <w:p w:rsidR="00C835BF" w:rsidRPr="005E3425" w:rsidRDefault="00C835BF" w:rsidP="00C83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знаний</w:t>
            </w:r>
          </w:p>
        </w:tc>
      </w:tr>
      <w:tr w:rsidR="00C835BF" w:rsidRPr="005E3425" w:rsidTr="00B15640">
        <w:tc>
          <w:tcPr>
            <w:tcW w:w="993" w:type="dxa"/>
          </w:tcPr>
          <w:p w:rsidR="00C835BF" w:rsidRPr="005E3425" w:rsidRDefault="00C835BF" w:rsidP="001E7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8" w:type="dxa"/>
            <w:gridSpan w:val="9"/>
          </w:tcPr>
          <w:p w:rsidR="00C835BF" w:rsidRPr="005E3425" w:rsidRDefault="00C835BF" w:rsidP="00C83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b/>
                <w:sz w:val="24"/>
                <w:szCs w:val="24"/>
              </w:rPr>
              <w:t>Март – занятия 49-54</w:t>
            </w:r>
          </w:p>
          <w:p w:rsidR="00C835BF" w:rsidRPr="005E3425" w:rsidRDefault="00C835BF" w:rsidP="00C83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Автоматизация и дифференциация звуков в речи</w:t>
            </w:r>
          </w:p>
          <w:p w:rsidR="00C835BF" w:rsidRPr="005E3425" w:rsidRDefault="00C835BF" w:rsidP="00C83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b/>
                <w:sz w:val="24"/>
                <w:szCs w:val="24"/>
              </w:rPr>
              <w:t>Апрель – занятия 55-62</w:t>
            </w:r>
          </w:p>
          <w:p w:rsidR="00C835BF" w:rsidRPr="005E3425" w:rsidRDefault="005E3425" w:rsidP="00C83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Автоматизация и дифференциация звуков в речи</w:t>
            </w:r>
          </w:p>
          <w:p w:rsidR="00C835BF" w:rsidRPr="005E3425" w:rsidRDefault="00C835BF" w:rsidP="00C83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b/>
                <w:sz w:val="24"/>
                <w:szCs w:val="24"/>
              </w:rPr>
              <w:t>Май – занятия 63-70</w:t>
            </w:r>
          </w:p>
          <w:p w:rsidR="005E3425" w:rsidRPr="005E3425" w:rsidRDefault="005E3425" w:rsidP="00C83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25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Автоматизация и дифференциация звуков в речи</w:t>
            </w:r>
          </w:p>
        </w:tc>
      </w:tr>
    </w:tbl>
    <w:p w:rsidR="001428CE" w:rsidRPr="00237660" w:rsidRDefault="005E3425" w:rsidP="005E342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7660">
        <w:rPr>
          <w:rFonts w:ascii="Times New Roman" w:hAnsi="Times New Roman" w:cs="Times New Roman"/>
          <w:b/>
          <w:i/>
          <w:sz w:val="24"/>
          <w:szCs w:val="24"/>
        </w:rPr>
        <w:t>*** Порядок изучения звуков, последовательность тем, количество занятий может меняться по усмотрению логопеда в зависимости от текущих успехов учащихся.</w:t>
      </w:r>
    </w:p>
    <w:p w:rsidR="00237660" w:rsidRDefault="00237660" w:rsidP="005E342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37660" w:rsidRDefault="00237660" w:rsidP="005E342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37660" w:rsidRDefault="00237660" w:rsidP="002376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</w:p>
    <w:p w:rsidR="00237660" w:rsidRDefault="00237660" w:rsidP="005E342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E3425" w:rsidRPr="004050A0" w:rsidRDefault="005E3425" w:rsidP="005E342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050A0">
        <w:rPr>
          <w:rFonts w:ascii="Times New Roman" w:hAnsi="Times New Roman" w:cs="Times New Roman"/>
          <w:b/>
          <w:sz w:val="28"/>
          <w:szCs w:val="28"/>
        </w:rPr>
        <w:t>Первый этап: диагностический</w:t>
      </w:r>
    </w:p>
    <w:p w:rsidR="005E3425" w:rsidRDefault="005E3425" w:rsidP="00CD691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4050A0">
        <w:rPr>
          <w:rFonts w:ascii="Times New Roman" w:hAnsi="Times New Roman" w:cs="Times New Roman"/>
          <w:sz w:val="24"/>
          <w:szCs w:val="24"/>
        </w:rPr>
        <w:t>постановка логопедического заключения, изучение уровня развития психических процессов, уровня речевого развития дошкольников.</w:t>
      </w:r>
    </w:p>
    <w:p w:rsidR="004050A0" w:rsidRPr="004050A0" w:rsidRDefault="004050A0" w:rsidP="005E342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50A0">
        <w:rPr>
          <w:rFonts w:ascii="Times New Roman" w:hAnsi="Times New Roman" w:cs="Times New Roman"/>
          <w:sz w:val="24"/>
          <w:szCs w:val="24"/>
        </w:rPr>
        <w:t>Работа логопеда на этом этапе заключает в себя:</w:t>
      </w:r>
    </w:p>
    <w:p w:rsidR="004050A0" w:rsidRDefault="004050A0" w:rsidP="004050A0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исследование неречевых психических функций ребенка;</w:t>
      </w:r>
    </w:p>
    <w:p w:rsidR="004050A0" w:rsidRDefault="004050A0" w:rsidP="004050A0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анамнестических данных;</w:t>
      </w:r>
    </w:p>
    <w:p w:rsidR="004050A0" w:rsidRDefault="004050A0" w:rsidP="004050A0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обследование состояния звукопроизношения, речи в целом.</w:t>
      </w:r>
    </w:p>
    <w:p w:rsidR="004050A0" w:rsidRDefault="00B15640" w:rsidP="00CD6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данные обследования (</w:t>
      </w:r>
      <w:r w:rsidR="004050A0">
        <w:rPr>
          <w:rFonts w:ascii="Times New Roman" w:hAnsi="Times New Roman" w:cs="Times New Roman"/>
          <w:sz w:val="24"/>
          <w:szCs w:val="24"/>
        </w:rPr>
        <w:t>а в дальнейшем и результаты работы по коррекции звукопроизношения) записываются в речевую карту, которая заполняется в ходе обследования.</w:t>
      </w:r>
    </w:p>
    <w:p w:rsidR="004050A0" w:rsidRDefault="004050A0" w:rsidP="00405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0A0" w:rsidRPr="004050A0" w:rsidRDefault="004050A0" w:rsidP="00405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050A0">
        <w:rPr>
          <w:rFonts w:ascii="Times New Roman" w:hAnsi="Times New Roman" w:cs="Times New Roman"/>
          <w:b/>
          <w:sz w:val="28"/>
          <w:szCs w:val="28"/>
        </w:rPr>
        <w:t>Второй этап: подготовительный</w:t>
      </w:r>
    </w:p>
    <w:p w:rsidR="004050A0" w:rsidRDefault="004050A0" w:rsidP="00CD6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A0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подготовка речеслухового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речедвигательного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анализаторов к правильному восприятию и воспроизведению звука. Важно вызвать на этом этапе у ребенка интерес к логопедическим занятиям.</w:t>
      </w:r>
    </w:p>
    <w:p w:rsidR="004050A0" w:rsidRDefault="004050A0" w:rsidP="00405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логопеда на этом этапе включает в себя:</w:t>
      </w:r>
    </w:p>
    <w:p w:rsidR="004050A0" w:rsidRDefault="004050A0" w:rsidP="004050A0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точных движений органов артикуляционного аппарата, направленной воздушной струи;</w:t>
      </w:r>
    </w:p>
    <w:p w:rsidR="004050A0" w:rsidRDefault="004050A0" w:rsidP="004050A0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опорных звуков, сходных с нарушенными по артикуляции (месту или способу образования), но произносимых ребенком правильно;</w:t>
      </w:r>
    </w:p>
    <w:p w:rsidR="004050A0" w:rsidRDefault="004050A0" w:rsidP="004050A0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A0">
        <w:rPr>
          <w:rFonts w:ascii="Times New Roman" w:hAnsi="Times New Roman" w:cs="Times New Roman"/>
          <w:sz w:val="24"/>
          <w:szCs w:val="24"/>
        </w:rPr>
        <w:t xml:space="preserve">развитие слухового внимания и слухового контроля; </w:t>
      </w:r>
    </w:p>
    <w:p w:rsidR="004050A0" w:rsidRDefault="004050A0" w:rsidP="004050A0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A0">
        <w:rPr>
          <w:rFonts w:ascii="Times New Roman" w:hAnsi="Times New Roman" w:cs="Times New Roman"/>
          <w:sz w:val="24"/>
          <w:szCs w:val="24"/>
        </w:rPr>
        <w:t xml:space="preserve">развитие звукового восприятия; </w:t>
      </w:r>
    </w:p>
    <w:p w:rsidR="00CD691B" w:rsidRDefault="004050A0" w:rsidP="004050A0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0A0">
        <w:rPr>
          <w:rFonts w:ascii="Times New Roman" w:hAnsi="Times New Roman" w:cs="Times New Roman"/>
          <w:sz w:val="24"/>
          <w:szCs w:val="24"/>
        </w:rPr>
        <w:t xml:space="preserve">консультации врачей-узких специалистов, при необходимости медикаментозное лечение, массаж. </w:t>
      </w:r>
    </w:p>
    <w:p w:rsidR="004050A0" w:rsidRDefault="004050A0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>К следующему этапу — постановке звука — можно переходить, когда ребенок научится легко, быстро, правильно воспроизводить основные движения и положения органов артикуляционного аппарата, необходимые для данного звука, четко отличать правильное звучание от искаженного.</w:t>
      </w:r>
    </w:p>
    <w:p w:rsidR="00CD691B" w:rsidRDefault="00CD691B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D691B" w:rsidRPr="003B3D92" w:rsidRDefault="00CD691B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92">
        <w:rPr>
          <w:rFonts w:ascii="Times New Roman" w:hAnsi="Times New Roman" w:cs="Times New Roman"/>
          <w:b/>
          <w:sz w:val="28"/>
          <w:szCs w:val="28"/>
        </w:rPr>
        <w:t>Третий этап: постановка звука</w:t>
      </w:r>
    </w:p>
    <w:p w:rsidR="00CD691B" w:rsidRDefault="00CD691B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b/>
          <w:sz w:val="24"/>
          <w:szCs w:val="24"/>
        </w:rPr>
        <w:t>Цель</w:t>
      </w:r>
      <w:r w:rsidRPr="00CD691B">
        <w:rPr>
          <w:rFonts w:ascii="Times New Roman" w:hAnsi="Times New Roman" w:cs="Times New Roman"/>
          <w:sz w:val="24"/>
          <w:szCs w:val="24"/>
        </w:rPr>
        <w:t xml:space="preserve">: вызывание отсутствующего звука или исправление искажённого звука (изолировано). Работа логопеда на этом этапе включает в себя индивидуальную работу по постановке звуков, согласно общепринятой схеме формирования звукопроизношения: </w:t>
      </w:r>
    </w:p>
    <w:p w:rsidR="00CD691B" w:rsidRPr="00CD691B" w:rsidRDefault="00CD691B" w:rsidP="00CD691B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 xml:space="preserve">объединение отработанных на подготовительном этапе движений и положений органов артикуляционного аппарата; </w:t>
      </w:r>
    </w:p>
    <w:p w:rsidR="00CD691B" w:rsidRPr="00CD691B" w:rsidRDefault="00CD691B" w:rsidP="00CD691B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 xml:space="preserve">создание артикуляционной базы данного звука; </w:t>
      </w:r>
    </w:p>
    <w:p w:rsidR="00CD691B" w:rsidRPr="00CD691B" w:rsidRDefault="00CD691B" w:rsidP="00CD691B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 xml:space="preserve">добавление воздушной струи и голоса (для сонорных и звонких); </w:t>
      </w:r>
    </w:p>
    <w:p w:rsidR="00B15640" w:rsidRDefault="00CD691B" w:rsidP="00CD691B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 xml:space="preserve">отработка произношения изолированного звука; </w:t>
      </w:r>
    </w:p>
    <w:p w:rsidR="00CD691B" w:rsidRPr="00CD691B" w:rsidRDefault="00CD691B" w:rsidP="00CD691B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 xml:space="preserve">развитие фонематического восприятия. </w:t>
      </w:r>
    </w:p>
    <w:p w:rsidR="00CD691B" w:rsidRPr="00CD691B" w:rsidRDefault="00CD691B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691B">
        <w:rPr>
          <w:rFonts w:ascii="Times New Roman" w:hAnsi="Times New Roman" w:cs="Times New Roman"/>
          <w:i/>
          <w:sz w:val="24"/>
          <w:szCs w:val="24"/>
        </w:rPr>
        <w:t xml:space="preserve">Способы постановки звука: </w:t>
      </w:r>
    </w:p>
    <w:p w:rsidR="00CD691B" w:rsidRDefault="00CD691B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sym w:font="Symbol" w:char="F02D"/>
      </w:r>
      <w:r w:rsidRPr="00CD691B">
        <w:rPr>
          <w:rFonts w:ascii="Times New Roman" w:hAnsi="Times New Roman" w:cs="Times New Roman"/>
          <w:sz w:val="24"/>
          <w:szCs w:val="24"/>
        </w:rPr>
        <w:t xml:space="preserve"> </w:t>
      </w:r>
      <w:r w:rsidRPr="00CD691B">
        <w:rPr>
          <w:rFonts w:ascii="Times New Roman" w:hAnsi="Times New Roman" w:cs="Times New Roman"/>
          <w:i/>
          <w:sz w:val="24"/>
          <w:szCs w:val="24"/>
        </w:rPr>
        <w:t>по подражанию</w:t>
      </w:r>
      <w:r w:rsidRPr="00CD691B">
        <w:rPr>
          <w:rFonts w:ascii="Times New Roman" w:hAnsi="Times New Roman" w:cs="Times New Roman"/>
          <w:sz w:val="24"/>
          <w:szCs w:val="24"/>
        </w:rPr>
        <w:t xml:space="preserve">, когда внимание ребенка фиксируют на движениях, положениях органов артикуляционного аппарата (при этом используется зрительный контроль) и звучании данной фонемы (слуховой контроль). Тем самым создается база для осознанного воспроизведения ребенком звука. </w:t>
      </w:r>
    </w:p>
    <w:p w:rsidR="00CD691B" w:rsidRDefault="00CD691B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sym w:font="Symbol" w:char="F02D"/>
      </w:r>
      <w:r w:rsidRPr="00CD691B">
        <w:rPr>
          <w:rFonts w:ascii="Times New Roman" w:hAnsi="Times New Roman" w:cs="Times New Roman"/>
          <w:sz w:val="24"/>
          <w:szCs w:val="24"/>
        </w:rPr>
        <w:t xml:space="preserve"> </w:t>
      </w:r>
      <w:r w:rsidRPr="00CD691B">
        <w:rPr>
          <w:rFonts w:ascii="Times New Roman" w:hAnsi="Times New Roman" w:cs="Times New Roman"/>
          <w:i/>
          <w:sz w:val="24"/>
          <w:szCs w:val="24"/>
        </w:rPr>
        <w:t>с механической помощью</w:t>
      </w:r>
      <w:r w:rsidRPr="00CD691B">
        <w:rPr>
          <w:rFonts w:ascii="Times New Roman" w:hAnsi="Times New Roman" w:cs="Times New Roman"/>
          <w:sz w:val="24"/>
          <w:szCs w:val="24"/>
        </w:rPr>
        <w:t xml:space="preserve">. Он используется, когда ребенку бывает недостаточно зрительного, слухового и тактильно-вибрационного контроля. В этом случае приходится </w:t>
      </w:r>
      <w:r w:rsidRPr="00CD691B">
        <w:rPr>
          <w:rFonts w:ascii="Times New Roman" w:hAnsi="Times New Roman" w:cs="Times New Roman"/>
          <w:sz w:val="24"/>
          <w:szCs w:val="24"/>
        </w:rPr>
        <w:lastRenderedPageBreak/>
        <w:t xml:space="preserve">помогать органам артикуляционного аппарата принимать соответствующее положение или выполнять нужное движение. </w:t>
      </w:r>
    </w:p>
    <w:p w:rsidR="00CD691B" w:rsidRDefault="00CD691B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sym w:font="Symbol" w:char="F02D"/>
      </w:r>
      <w:r w:rsidRPr="00CD691B">
        <w:rPr>
          <w:rFonts w:ascii="Times New Roman" w:hAnsi="Times New Roman" w:cs="Times New Roman"/>
          <w:sz w:val="24"/>
          <w:szCs w:val="24"/>
        </w:rPr>
        <w:t xml:space="preserve"> </w:t>
      </w:r>
      <w:r w:rsidRPr="00CD691B">
        <w:rPr>
          <w:rFonts w:ascii="Times New Roman" w:hAnsi="Times New Roman" w:cs="Times New Roman"/>
          <w:i/>
          <w:sz w:val="24"/>
          <w:szCs w:val="24"/>
        </w:rPr>
        <w:t>смешанный</w:t>
      </w:r>
      <w:r w:rsidRPr="00CD691B">
        <w:rPr>
          <w:rFonts w:ascii="Times New Roman" w:hAnsi="Times New Roman" w:cs="Times New Roman"/>
          <w:sz w:val="24"/>
          <w:szCs w:val="24"/>
        </w:rPr>
        <w:t xml:space="preserve">, когда используются все возможные способы для достижения конечной цели — постановки правильного произношения изолированного звука. </w:t>
      </w:r>
    </w:p>
    <w:p w:rsidR="00CD691B" w:rsidRDefault="00CD691B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>К следующему этапу — автоматизации звука - переходят только тогда, когда ребенок по требованию взрослого может легко, без предварительной подготовки, без поиска нужной артикуляции произнести поставленный звук (но не звукоподражание).</w:t>
      </w:r>
    </w:p>
    <w:p w:rsidR="00CD691B" w:rsidRDefault="00CD691B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D691B" w:rsidRPr="003B3D92" w:rsidRDefault="00CD691B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92">
        <w:rPr>
          <w:rFonts w:ascii="Times New Roman" w:hAnsi="Times New Roman" w:cs="Times New Roman"/>
          <w:b/>
          <w:sz w:val="28"/>
          <w:szCs w:val="28"/>
        </w:rPr>
        <w:t>Четвертый этап: автоматизация звука</w:t>
      </w:r>
    </w:p>
    <w:p w:rsidR="00CD691B" w:rsidRDefault="00CD691B" w:rsidP="00CD69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D691B">
        <w:rPr>
          <w:rFonts w:ascii="Times New Roman" w:hAnsi="Times New Roman" w:cs="Times New Roman"/>
          <w:sz w:val="24"/>
          <w:szCs w:val="24"/>
        </w:rPr>
        <w:t>закрепление отсутствующего или искаженного звука в речи (в слогах, в словах, в предложениях, во фразовой речи). Работа логопеда на этом этапе включает в себя:</w:t>
      </w:r>
    </w:p>
    <w:p w:rsidR="00CD691B" w:rsidRPr="00CD691B" w:rsidRDefault="00CD691B" w:rsidP="00CD691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 xml:space="preserve">коррекция дефектов произношения; </w:t>
      </w:r>
    </w:p>
    <w:p w:rsidR="00CD691B" w:rsidRPr="00CD691B" w:rsidRDefault="00CD691B" w:rsidP="00CD691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 xml:space="preserve">формирование полноценных фонетических представлений (на базе развития фонематического восприятия) и совершенствование звуковых обобщений в процессе упражнений в звуковом анализе и синтезе; </w:t>
      </w:r>
    </w:p>
    <w:p w:rsidR="00CD691B" w:rsidRPr="00CD691B" w:rsidRDefault="00CD691B" w:rsidP="00CD691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 xml:space="preserve">развитие мелкой моторики, артикуляционной моторики; </w:t>
      </w:r>
    </w:p>
    <w:p w:rsidR="00CD691B" w:rsidRPr="00CD691B" w:rsidRDefault="00CD691B" w:rsidP="00CD691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 xml:space="preserve">активизация и расширение словарного запаса; </w:t>
      </w:r>
    </w:p>
    <w:p w:rsidR="00CD691B" w:rsidRDefault="00CD691B" w:rsidP="00CD691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1B">
        <w:rPr>
          <w:rFonts w:ascii="Times New Roman" w:hAnsi="Times New Roman" w:cs="Times New Roman"/>
          <w:sz w:val="24"/>
          <w:szCs w:val="24"/>
        </w:rPr>
        <w:t xml:space="preserve">обучение навыкам пользования исправленной (фонетически чистой, лексически развитой, </w:t>
      </w:r>
      <w:r>
        <w:rPr>
          <w:rFonts w:ascii="Times New Roman" w:hAnsi="Times New Roman" w:cs="Times New Roman"/>
          <w:sz w:val="24"/>
          <w:szCs w:val="24"/>
        </w:rPr>
        <w:t>грамматически правильной речью).</w:t>
      </w:r>
    </w:p>
    <w:p w:rsidR="00CD691B" w:rsidRDefault="00CD691B" w:rsidP="00CD6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8A" w:rsidRPr="003B3D92" w:rsidRDefault="00237660" w:rsidP="003B3D9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01668A" w:rsidRPr="003B3D92">
        <w:rPr>
          <w:rFonts w:ascii="Times New Roman" w:hAnsi="Times New Roman" w:cs="Times New Roman"/>
          <w:b/>
          <w:sz w:val="28"/>
          <w:szCs w:val="28"/>
        </w:rPr>
        <w:lastRenderedPageBreak/>
        <w:t>Пятый этап: дифференциация звуков</w:t>
      </w:r>
    </w:p>
    <w:p w:rsidR="0001668A" w:rsidRDefault="0001668A" w:rsidP="00CD6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01668A">
        <w:rPr>
          <w:rFonts w:ascii="Times New Roman" w:hAnsi="Times New Roman" w:cs="Times New Roman"/>
          <w:sz w:val="24"/>
          <w:szCs w:val="24"/>
        </w:rPr>
        <w:t xml:space="preserve">различать и четко произносить звуки, схожие по звучанию, по месту образования, по способу образования в собственной речи. </w:t>
      </w:r>
    </w:p>
    <w:p w:rsidR="0001668A" w:rsidRDefault="0001668A" w:rsidP="00CD6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68A">
        <w:rPr>
          <w:rFonts w:ascii="Times New Roman" w:hAnsi="Times New Roman" w:cs="Times New Roman"/>
          <w:sz w:val="24"/>
          <w:szCs w:val="24"/>
        </w:rPr>
        <w:t>Работа логопеда н</w:t>
      </w:r>
      <w:r>
        <w:rPr>
          <w:rFonts w:ascii="Times New Roman" w:hAnsi="Times New Roman" w:cs="Times New Roman"/>
          <w:sz w:val="24"/>
          <w:szCs w:val="24"/>
        </w:rPr>
        <w:t xml:space="preserve">а этом этапе включает в себя: </w:t>
      </w:r>
    </w:p>
    <w:p w:rsidR="0001668A" w:rsidRPr="0001668A" w:rsidRDefault="0001668A" w:rsidP="0001668A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68A">
        <w:rPr>
          <w:rFonts w:ascii="Times New Roman" w:hAnsi="Times New Roman" w:cs="Times New Roman"/>
          <w:sz w:val="24"/>
          <w:szCs w:val="24"/>
        </w:rPr>
        <w:t xml:space="preserve">коррекция дефектов произношения; </w:t>
      </w:r>
    </w:p>
    <w:p w:rsidR="0001668A" w:rsidRPr="0001668A" w:rsidRDefault="0001668A" w:rsidP="0001668A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68A">
        <w:rPr>
          <w:rFonts w:ascii="Times New Roman" w:hAnsi="Times New Roman" w:cs="Times New Roman"/>
          <w:sz w:val="24"/>
          <w:szCs w:val="24"/>
        </w:rPr>
        <w:t>активизация и расширение словарного запаса;</w:t>
      </w:r>
    </w:p>
    <w:p w:rsidR="0001668A" w:rsidRPr="0001668A" w:rsidRDefault="0001668A" w:rsidP="0001668A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68A">
        <w:rPr>
          <w:rFonts w:ascii="Times New Roman" w:hAnsi="Times New Roman" w:cs="Times New Roman"/>
          <w:sz w:val="24"/>
          <w:szCs w:val="24"/>
        </w:rPr>
        <w:t xml:space="preserve">развитие мелкой моторики, органов артикуляции; </w:t>
      </w:r>
    </w:p>
    <w:p w:rsidR="0001668A" w:rsidRPr="0001668A" w:rsidRDefault="0001668A" w:rsidP="0001668A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68A">
        <w:rPr>
          <w:rFonts w:ascii="Times New Roman" w:hAnsi="Times New Roman" w:cs="Times New Roman"/>
          <w:sz w:val="24"/>
          <w:szCs w:val="24"/>
        </w:rPr>
        <w:t xml:space="preserve">развитие слухового внимания и слухового контроля; </w:t>
      </w:r>
    </w:p>
    <w:p w:rsidR="0001668A" w:rsidRDefault="0001668A" w:rsidP="0001668A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68A">
        <w:rPr>
          <w:rFonts w:ascii="Times New Roman" w:hAnsi="Times New Roman" w:cs="Times New Roman"/>
          <w:sz w:val="24"/>
          <w:szCs w:val="24"/>
        </w:rPr>
        <w:t>развитие звукового восприятия.</w:t>
      </w:r>
    </w:p>
    <w:p w:rsidR="0001668A" w:rsidRDefault="0001668A" w:rsidP="00016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8A" w:rsidRPr="003B3D92" w:rsidRDefault="0001668A" w:rsidP="003B3D9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92">
        <w:rPr>
          <w:rFonts w:ascii="Times New Roman" w:hAnsi="Times New Roman" w:cs="Times New Roman"/>
          <w:b/>
          <w:sz w:val="28"/>
          <w:szCs w:val="28"/>
        </w:rPr>
        <w:t>Шестой этап: развитие связной выразительной речи.</w:t>
      </w:r>
    </w:p>
    <w:p w:rsidR="003B3D92" w:rsidRDefault="003B3D92" w:rsidP="00016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b/>
          <w:sz w:val="24"/>
          <w:szCs w:val="24"/>
        </w:rPr>
        <w:t>Цель</w:t>
      </w:r>
      <w:r w:rsidRPr="003B3D92">
        <w:rPr>
          <w:rFonts w:ascii="Times New Roman" w:hAnsi="Times New Roman" w:cs="Times New Roman"/>
          <w:sz w:val="24"/>
          <w:szCs w:val="24"/>
        </w:rPr>
        <w:t xml:space="preserve">: нормализация просодической стороны речи, обучение рассказыванию. </w:t>
      </w:r>
    </w:p>
    <w:p w:rsidR="003B3D92" w:rsidRDefault="003B3D92" w:rsidP="003B3D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Работа логопеда на этом этапе включает в себя обучение рассказыванию на базе правильно произносимых звуков, в лексических и грамматических упражнениях, по серии сюжетных картинок. </w:t>
      </w:r>
    </w:p>
    <w:p w:rsidR="003B3D92" w:rsidRDefault="003B3D92" w:rsidP="003B3D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На всех этапах педагог воспитывает внимание, усидчивость, целенаправленность, самоконтроль, т. е. все то, что помогает ребенку в дальнейшем хорошо учиться. </w:t>
      </w:r>
    </w:p>
    <w:p w:rsidR="0001668A" w:rsidRPr="0001668A" w:rsidRDefault="003B3D92" w:rsidP="003B3D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>Поскольку новый навык вырабатывается не сразу и требует продолжительного закрепления, на каждом последующем этапе одновременно с отработкой нового идет частичное повторение материала предыдущего этапа.</w:t>
      </w:r>
    </w:p>
    <w:p w:rsidR="003B3D92" w:rsidRDefault="003B3D92" w:rsidP="001E729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290" w:rsidRPr="003B3D92" w:rsidRDefault="00ED54F0" w:rsidP="001E729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D92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</w:p>
    <w:p w:rsidR="00ED54F0" w:rsidRPr="003B3D92" w:rsidRDefault="00ED54F0" w:rsidP="001E729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D92">
        <w:rPr>
          <w:rFonts w:ascii="Times New Roman" w:hAnsi="Times New Roman" w:cs="Times New Roman"/>
          <w:b/>
          <w:sz w:val="28"/>
          <w:szCs w:val="28"/>
        </w:rPr>
        <w:t>освоения программы дополнительного образования</w:t>
      </w:r>
    </w:p>
    <w:p w:rsidR="001E7290" w:rsidRPr="003B3D92" w:rsidRDefault="001E7290" w:rsidP="001E729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Ребёнок в ходе реализации данной программы должен: </w:t>
      </w:r>
    </w:p>
    <w:p w:rsidR="001E7290" w:rsidRPr="003B3D92" w:rsidRDefault="001E7290" w:rsidP="001E729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научиться правильно произносить звуки речи; </w:t>
      </w:r>
    </w:p>
    <w:p w:rsidR="001E7290" w:rsidRPr="003B3D92" w:rsidRDefault="001E7290" w:rsidP="001E729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пользоваться этими звуками в речи; </w:t>
      </w:r>
    </w:p>
    <w:p w:rsidR="001E7290" w:rsidRPr="003B3D92" w:rsidRDefault="001E7290" w:rsidP="001E729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различать оппозиционные фонемы; </w:t>
      </w:r>
    </w:p>
    <w:p w:rsidR="001E7290" w:rsidRPr="003B3D92" w:rsidRDefault="001E7290" w:rsidP="001E729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овладеть навыками </w:t>
      </w:r>
      <w:proofErr w:type="spellStart"/>
      <w:proofErr w:type="gramStart"/>
      <w:r w:rsidRPr="003B3D92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3B3D92">
        <w:rPr>
          <w:rFonts w:ascii="Times New Roman" w:hAnsi="Times New Roman" w:cs="Times New Roman"/>
          <w:sz w:val="24"/>
          <w:szCs w:val="24"/>
        </w:rPr>
        <w:t>-буквенного</w:t>
      </w:r>
      <w:proofErr w:type="gramEnd"/>
      <w:r w:rsidRPr="003B3D92">
        <w:rPr>
          <w:rFonts w:ascii="Times New Roman" w:hAnsi="Times New Roman" w:cs="Times New Roman"/>
          <w:sz w:val="24"/>
          <w:szCs w:val="24"/>
        </w:rPr>
        <w:t xml:space="preserve"> и слогового анализа и синтеза; </w:t>
      </w:r>
    </w:p>
    <w:p w:rsidR="001E7290" w:rsidRPr="003B3D92" w:rsidRDefault="001E7290" w:rsidP="001E729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овладеть навыками построения связного высказывания. </w:t>
      </w:r>
    </w:p>
    <w:p w:rsidR="003B3D92" w:rsidRDefault="003B3D92" w:rsidP="001E72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E7290" w:rsidRPr="003B3D92" w:rsidRDefault="001E7290" w:rsidP="001E72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В программе также заложены возможности предусмотренного стандартом формирования у дошкольников общих умений и навыков, универсальных способов деятельности и ключевых компетенций. В ходе реализации данной программы у дошкольников формируются следующие качества: </w:t>
      </w:r>
    </w:p>
    <w:p w:rsidR="00237660" w:rsidRDefault="0023766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1. </w:t>
      </w:r>
      <w:r w:rsidRPr="003B3D92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3B3D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- нравственно-этическая ориентация; </w:t>
      </w: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- ориентации на понимание причин успеха в речевой деятельности; </w:t>
      </w: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- способность к самооценке на основе критерия успешности деятельности; </w:t>
      </w: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- заложены основы социально-ценных личностных и нравственных качеств: трудолюбие, организованность; </w:t>
      </w:r>
    </w:p>
    <w:p w:rsidR="001E7290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-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 </w:t>
      </w:r>
    </w:p>
    <w:p w:rsidR="00237660" w:rsidRDefault="0023766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2. </w:t>
      </w:r>
      <w:r w:rsidRPr="003B3D92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3B3D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- планирование сотрудничества с учителем-логопедом; </w:t>
      </w: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- постановка вопросов (поиск и сбор информации); </w:t>
      </w: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- умение доносить свою позицию до других, владея приёмами монологической и диалогической речи; - умение полно и точно выражать свои мысли в соответствии с задачами и условиями коммуникации; </w:t>
      </w: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lastRenderedPageBreak/>
        <w:t xml:space="preserve">- умение критично относиться к собственному мнению; </w:t>
      </w:r>
    </w:p>
    <w:p w:rsidR="001E7290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- управление поведением партнера (контроль, коррекция, оценка его действий); </w:t>
      </w:r>
    </w:p>
    <w:p w:rsidR="003B3D92" w:rsidRPr="003B3D92" w:rsidRDefault="003B3D92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3. </w:t>
      </w:r>
      <w:r w:rsidRPr="003B3D92">
        <w:rPr>
          <w:rFonts w:ascii="Times New Roman" w:hAnsi="Times New Roman" w:cs="Times New Roman"/>
          <w:i/>
          <w:sz w:val="24"/>
          <w:szCs w:val="24"/>
        </w:rPr>
        <w:t xml:space="preserve">Познавательные. </w:t>
      </w:r>
    </w:p>
    <w:p w:rsidR="001E729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 xml:space="preserve">- умение работать со скороговоркой; </w:t>
      </w:r>
    </w:p>
    <w:p w:rsidR="00ED54F0" w:rsidRPr="003B3D92" w:rsidRDefault="001E7290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D92">
        <w:rPr>
          <w:rFonts w:ascii="Times New Roman" w:hAnsi="Times New Roman" w:cs="Times New Roman"/>
          <w:sz w:val="24"/>
          <w:szCs w:val="24"/>
        </w:rPr>
        <w:t>- умение классифицировать и обобщать предметы по данному признаку.</w:t>
      </w:r>
    </w:p>
    <w:p w:rsidR="002B344D" w:rsidRDefault="002B344D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DB4" w:rsidRDefault="00A41DB4" w:rsidP="002B344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41DB4" w:rsidRPr="00A41DB4" w:rsidRDefault="00A41DB4" w:rsidP="002B344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DB4">
        <w:rPr>
          <w:rFonts w:ascii="Times New Roman" w:hAnsi="Times New Roman" w:cs="Times New Roman"/>
          <w:b/>
          <w:sz w:val="28"/>
          <w:szCs w:val="28"/>
        </w:rPr>
        <w:t>Взаимодействие с родителями воспитанников</w:t>
      </w:r>
    </w:p>
    <w:p w:rsidR="00A41DB4" w:rsidRDefault="00A41DB4" w:rsidP="00A41DB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DB4" w:rsidRPr="00694966" w:rsidRDefault="00A41DB4" w:rsidP="0069496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94966">
        <w:rPr>
          <w:rFonts w:ascii="Times New Roman" w:hAnsi="Times New Roman" w:cs="Times New Roman"/>
          <w:sz w:val="24"/>
          <w:szCs w:val="24"/>
        </w:rPr>
        <w:t xml:space="preserve">Эффективность коррекционной работы осуществляется с </w:t>
      </w:r>
      <w:r w:rsidR="00694966" w:rsidRPr="00694966">
        <w:rPr>
          <w:rFonts w:ascii="Times New Roman" w:hAnsi="Times New Roman" w:cs="Times New Roman"/>
          <w:sz w:val="24"/>
          <w:szCs w:val="24"/>
        </w:rPr>
        <w:t>активным участием родителей</w:t>
      </w:r>
      <w:r w:rsidRPr="00694966">
        <w:rPr>
          <w:rFonts w:ascii="Times New Roman" w:hAnsi="Times New Roman" w:cs="Times New Roman"/>
          <w:sz w:val="24"/>
          <w:szCs w:val="24"/>
        </w:rPr>
        <w:t xml:space="preserve">. </w:t>
      </w:r>
      <w:r w:rsidR="00694966" w:rsidRPr="00694966">
        <w:rPr>
          <w:rFonts w:ascii="Times New Roman" w:hAnsi="Times New Roman" w:cs="Times New Roman"/>
          <w:sz w:val="24"/>
          <w:szCs w:val="24"/>
        </w:rPr>
        <w:t xml:space="preserve">Проводятся индивидуальные беседы-консультации, </w:t>
      </w:r>
      <w:r w:rsidR="00694966">
        <w:rPr>
          <w:rFonts w:ascii="Times New Roman" w:hAnsi="Times New Roman" w:cs="Times New Roman"/>
          <w:sz w:val="24"/>
          <w:szCs w:val="24"/>
        </w:rPr>
        <w:t xml:space="preserve">рекомендации по выполнению домашних заданий, </w:t>
      </w:r>
      <w:r w:rsidR="00694966" w:rsidRPr="00694966">
        <w:rPr>
          <w:rFonts w:ascii="Times New Roman" w:hAnsi="Times New Roman" w:cs="Times New Roman"/>
          <w:sz w:val="24"/>
          <w:szCs w:val="24"/>
        </w:rPr>
        <w:t>совместные занятия с родителями, родительские собрания, участия в конкурсах, связанных с устной речью.</w:t>
      </w:r>
    </w:p>
    <w:p w:rsidR="002B344D" w:rsidRPr="002B344D" w:rsidRDefault="002B344D" w:rsidP="002B344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Pr="002B344D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:rsidR="002B344D" w:rsidRDefault="002B344D" w:rsidP="00ED54F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B344D" w:rsidRPr="002B344D" w:rsidRDefault="002B344D" w:rsidP="002B344D">
      <w:pPr>
        <w:pStyle w:val="Default"/>
        <w:ind w:firstLine="360"/>
        <w:jc w:val="both"/>
      </w:pPr>
      <w:r w:rsidRPr="002B344D">
        <w:t xml:space="preserve">Занятия проводятся в отдельном помещении, которое отвечает санитарно-гигиеническим нормативам и правилам пожарной безопасности. По целенаправленному оснащению и применению кабинет делится на несколько зон, имеющих различную функциональную нагрузку: </w:t>
      </w:r>
    </w:p>
    <w:p w:rsidR="002B344D" w:rsidRPr="002B344D" w:rsidRDefault="002B344D" w:rsidP="002B344D">
      <w:pPr>
        <w:pStyle w:val="Default"/>
        <w:numPr>
          <w:ilvl w:val="0"/>
          <w:numId w:val="14"/>
        </w:numPr>
        <w:jc w:val="both"/>
      </w:pPr>
      <w:r w:rsidRPr="002B344D">
        <w:t xml:space="preserve">зона индивидуальной коррекции (стол и стулья, соответствующие росту детей, индивидуальные зеркала, настенное зеркало, логопедические зонды и их заменители, этиловый спирт, подставки для карандашей, шкаф и полки); </w:t>
      </w:r>
    </w:p>
    <w:p w:rsidR="002B344D" w:rsidRPr="002B344D" w:rsidRDefault="002B344D" w:rsidP="002B344D">
      <w:pPr>
        <w:pStyle w:val="Default"/>
        <w:numPr>
          <w:ilvl w:val="0"/>
          <w:numId w:val="14"/>
        </w:numPr>
        <w:jc w:val="both"/>
      </w:pPr>
      <w:r w:rsidRPr="002B344D">
        <w:t xml:space="preserve">рабочая зона педагога (письменный стол, стул); </w:t>
      </w:r>
    </w:p>
    <w:p w:rsidR="002B344D" w:rsidRPr="002B344D" w:rsidRDefault="002B344D" w:rsidP="002B344D">
      <w:pPr>
        <w:pStyle w:val="Default"/>
        <w:numPr>
          <w:ilvl w:val="0"/>
          <w:numId w:val="14"/>
        </w:numPr>
        <w:jc w:val="both"/>
      </w:pPr>
      <w:r w:rsidRPr="002B344D">
        <w:t xml:space="preserve">зона учебно-методического и дидактического обеспечения (шкафы и полки); </w:t>
      </w:r>
    </w:p>
    <w:p w:rsidR="002B344D" w:rsidRPr="002B344D" w:rsidRDefault="002B344D" w:rsidP="002B344D">
      <w:pPr>
        <w:pStyle w:val="Default"/>
        <w:numPr>
          <w:ilvl w:val="0"/>
          <w:numId w:val="14"/>
        </w:numPr>
        <w:jc w:val="both"/>
      </w:pPr>
      <w:r w:rsidRPr="002B344D">
        <w:t>зона технических средств обучения (</w:t>
      </w:r>
      <w:r>
        <w:t>ноутбук</w:t>
      </w:r>
      <w:r w:rsidRPr="002B344D">
        <w:t xml:space="preserve">, принтер, диски); </w:t>
      </w:r>
    </w:p>
    <w:p w:rsidR="002B344D" w:rsidRPr="002B344D" w:rsidRDefault="002B344D" w:rsidP="002B344D">
      <w:pPr>
        <w:pStyle w:val="Default"/>
        <w:numPr>
          <w:ilvl w:val="0"/>
          <w:numId w:val="14"/>
        </w:numPr>
        <w:jc w:val="both"/>
      </w:pPr>
      <w:r w:rsidRPr="002B344D">
        <w:t xml:space="preserve">зона игрового пространства (игрушки, </w:t>
      </w:r>
      <w:r>
        <w:t xml:space="preserve">дидактические пособия, </w:t>
      </w:r>
      <w:r w:rsidRPr="002B344D">
        <w:t xml:space="preserve">магнитная доска). </w:t>
      </w:r>
    </w:p>
    <w:p w:rsidR="002B344D" w:rsidRPr="002B344D" w:rsidRDefault="002B344D" w:rsidP="00D6769C">
      <w:pPr>
        <w:pStyle w:val="Default"/>
        <w:ind w:firstLine="360"/>
        <w:jc w:val="both"/>
      </w:pPr>
      <w:r w:rsidRPr="002B344D">
        <w:t xml:space="preserve">Все выше перечисленные характеристики относятся к аспектам материально-технического и информационного обеспечения дополнительной общеразвивающей программы «3вуковичок». </w:t>
      </w:r>
    </w:p>
    <w:p w:rsidR="002B344D" w:rsidRPr="002B344D" w:rsidRDefault="002B344D" w:rsidP="00D6769C">
      <w:pPr>
        <w:pStyle w:val="Default"/>
        <w:ind w:firstLine="360"/>
        <w:jc w:val="both"/>
      </w:pPr>
      <w:r w:rsidRPr="002B344D">
        <w:t xml:space="preserve">Кадровое обеспечение: </w:t>
      </w:r>
    </w:p>
    <w:p w:rsidR="002B344D" w:rsidRDefault="002B344D" w:rsidP="00D676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344D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Ермашова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Викторовна</w:t>
      </w:r>
      <w:r w:rsidRPr="002B344D">
        <w:rPr>
          <w:rFonts w:ascii="Times New Roman" w:hAnsi="Times New Roman" w:cs="Times New Roman"/>
          <w:sz w:val="24"/>
          <w:szCs w:val="24"/>
        </w:rPr>
        <w:t>, специальное (дефектологическое) образование «Ба</w:t>
      </w:r>
      <w:r>
        <w:rPr>
          <w:rFonts w:ascii="Times New Roman" w:hAnsi="Times New Roman" w:cs="Times New Roman"/>
          <w:sz w:val="24"/>
          <w:szCs w:val="24"/>
        </w:rPr>
        <w:t>калавр», стаж работы в ДОУ</w:t>
      </w:r>
      <w:r w:rsidR="00B156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 год</w:t>
      </w:r>
      <w:r w:rsidRPr="002B344D">
        <w:rPr>
          <w:rFonts w:ascii="Times New Roman" w:hAnsi="Times New Roman" w:cs="Times New Roman"/>
          <w:sz w:val="24"/>
          <w:szCs w:val="24"/>
        </w:rPr>
        <w:t>. Ответственный педагог, обладает высокими профессиональными качествами, всегда добивается положительных результатов в своей деятельности, сотрудничает с родителями, всегда может оказать оперативную, грамотную логопедическую и педагогическую помощь.</w:t>
      </w:r>
      <w:r w:rsidR="00B15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69C" w:rsidRDefault="00D6769C" w:rsidP="002B344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769C" w:rsidRDefault="00D6769C" w:rsidP="00D6769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подведения итогов</w:t>
      </w:r>
    </w:p>
    <w:p w:rsidR="00D6769C" w:rsidRDefault="00D6769C" w:rsidP="00D6769C">
      <w:pPr>
        <w:pStyle w:val="Default"/>
        <w:jc w:val="center"/>
        <w:rPr>
          <w:sz w:val="28"/>
          <w:szCs w:val="28"/>
        </w:rPr>
      </w:pPr>
    </w:p>
    <w:p w:rsidR="00D6769C" w:rsidRDefault="00D6769C" w:rsidP="00D676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>Оценка эффективности коррекционной работы осуществляется с помощью достижения детей путем наблюдений, бесед, экспериментальных оценок, тестирования, диагностики речи, анализа устной речи в начале и в конце года; индивидуальные беседы-консультации с родителями.</w:t>
      </w:r>
    </w:p>
    <w:p w:rsidR="00D6769C" w:rsidRDefault="00D6769C" w:rsidP="00D676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6769C" w:rsidRDefault="00D6769C" w:rsidP="00D6769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Оценочные материалы</w:t>
      </w:r>
    </w:p>
    <w:p w:rsidR="00D6769C" w:rsidRDefault="00D6769C" w:rsidP="00D6769C">
      <w:pPr>
        <w:pStyle w:val="Default"/>
        <w:jc w:val="center"/>
        <w:rPr>
          <w:sz w:val="28"/>
          <w:szCs w:val="28"/>
        </w:rPr>
      </w:pPr>
    </w:p>
    <w:p w:rsidR="00D6769C" w:rsidRPr="00D6769C" w:rsidRDefault="00D6769C" w:rsidP="00D676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Организация эффективного коррекционного обучения невозможна без проведения всесторонней диагностики, задача которой выявить характер патологии, ее структуру, индивидуальные особенности проявления. В начале учебного года проводится диагностика: </w:t>
      </w:r>
    </w:p>
    <w:p w:rsidR="00D6769C" w:rsidRPr="00D6769C" w:rsidRDefault="00D6769C" w:rsidP="00D676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- Обследование звукопроизношения. Авторы - Коноваленко В.В., Коноваленко С.В. «Экспресс обследование звукопроизношения у детей дошкольного и младшего школьного возраста». </w:t>
      </w:r>
    </w:p>
    <w:p w:rsidR="00D6769C" w:rsidRPr="00D6769C" w:rsidRDefault="00D6769C" w:rsidP="00D676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- Определение уровня развития фонематического восприятия. Использованы методики, разработанные Волковой Л.С., Голубевой Г.Г., Коноваленко В.В., Коноваленко В.С., Волковой Г.А., Дьяковой Н.И., Методика диагностики речи детей 6-7 лет Т.С. Комаровой и О.А. </w:t>
      </w:r>
      <w:proofErr w:type="spellStart"/>
      <w:r w:rsidRPr="00D6769C">
        <w:rPr>
          <w:rFonts w:ascii="Times New Roman" w:hAnsi="Times New Roman" w:cs="Times New Roman"/>
          <w:sz w:val="24"/>
          <w:szCs w:val="24"/>
        </w:rPr>
        <w:t>Соломенниковой</w:t>
      </w:r>
      <w:proofErr w:type="spellEnd"/>
      <w:r w:rsidRPr="00D676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769C" w:rsidRDefault="00D6769C" w:rsidP="00D676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6769C" w:rsidRDefault="00D6769C" w:rsidP="00D6769C">
      <w:pPr>
        <w:pStyle w:val="Default"/>
        <w:jc w:val="center"/>
        <w:rPr>
          <w:b/>
          <w:bCs/>
          <w:sz w:val="28"/>
          <w:szCs w:val="28"/>
        </w:rPr>
      </w:pPr>
      <w:r w:rsidRPr="00D6769C">
        <w:rPr>
          <w:b/>
          <w:bCs/>
          <w:sz w:val="28"/>
          <w:szCs w:val="28"/>
        </w:rPr>
        <w:t xml:space="preserve">Методические материалы </w:t>
      </w:r>
    </w:p>
    <w:p w:rsidR="00D6769C" w:rsidRPr="00D6769C" w:rsidRDefault="00D6769C" w:rsidP="00D6769C">
      <w:pPr>
        <w:pStyle w:val="Default"/>
        <w:jc w:val="center"/>
        <w:rPr>
          <w:b/>
          <w:bCs/>
          <w:sz w:val="28"/>
          <w:szCs w:val="28"/>
        </w:rPr>
      </w:pPr>
    </w:p>
    <w:p w:rsidR="00D6769C" w:rsidRPr="00D6769C" w:rsidRDefault="00D6769C" w:rsidP="00D676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Библиотека педагога по разделам: </w:t>
      </w:r>
    </w:p>
    <w:p w:rsidR="00D6769C" w:rsidRPr="00D6769C" w:rsidRDefault="00D6769C" w:rsidP="00D6769C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Методическая литература по основам логопедии и организации индивидуальных форм работы с детьми. </w:t>
      </w:r>
    </w:p>
    <w:p w:rsidR="00D6769C" w:rsidRPr="00D6769C" w:rsidRDefault="00D6769C" w:rsidP="00D6769C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Программы и технологии коррекционной работы с детьми. </w:t>
      </w:r>
    </w:p>
    <w:p w:rsidR="00D6769C" w:rsidRPr="00D6769C" w:rsidRDefault="00D6769C" w:rsidP="00D6769C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Литература и наглядно-дидактические пособия для диагностического обследования детей. </w:t>
      </w:r>
    </w:p>
    <w:p w:rsidR="00D6769C" w:rsidRPr="00D6769C" w:rsidRDefault="00D6769C" w:rsidP="00D6769C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Наглядно – демонстрационный, практический и раздаточный материал. </w:t>
      </w:r>
    </w:p>
    <w:p w:rsidR="00D6769C" w:rsidRPr="00D6769C" w:rsidRDefault="00D6769C" w:rsidP="00D6769C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и практический материал для коррекции звукопроизношения и автоматизации звуков. </w:t>
      </w:r>
    </w:p>
    <w:p w:rsidR="00D6769C" w:rsidRPr="00D6769C" w:rsidRDefault="00D6769C" w:rsidP="00D6769C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Методический и иллюстративный материал для развития лексики, грамматики и связной речи. </w:t>
      </w:r>
    </w:p>
    <w:p w:rsidR="00D6769C" w:rsidRPr="00D6769C" w:rsidRDefault="00D6769C" w:rsidP="00D676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6769C" w:rsidRPr="00D6769C" w:rsidRDefault="00D6769C" w:rsidP="00D676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Дидактические материалы, игры и пособия для логопедической работы с детьми: </w:t>
      </w:r>
    </w:p>
    <w:p w:rsidR="00D6769C" w:rsidRPr="00D6769C" w:rsidRDefault="00D6769C" w:rsidP="00D6769C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Для формирования звукопроизношения: Набор игрушек и предметных картинок для сопровождения артикуляционной и мимической гимнастики, наборы предметных картинок для автоматизации и дифференциации </w:t>
      </w:r>
      <w:proofErr w:type="gramStart"/>
      <w:r w:rsidRPr="00D6769C">
        <w:rPr>
          <w:rFonts w:ascii="Times New Roman" w:hAnsi="Times New Roman" w:cs="Times New Roman"/>
          <w:sz w:val="24"/>
          <w:szCs w:val="24"/>
        </w:rPr>
        <w:t>звуков ,</w:t>
      </w:r>
      <w:proofErr w:type="gramEnd"/>
      <w:r w:rsidRPr="00D6769C">
        <w:rPr>
          <w:rFonts w:ascii="Times New Roman" w:hAnsi="Times New Roman" w:cs="Times New Roman"/>
          <w:sz w:val="24"/>
          <w:szCs w:val="24"/>
        </w:rPr>
        <w:t xml:space="preserve"> альбом Т.Б. Иншаковой, тетради </w:t>
      </w:r>
      <w:proofErr w:type="spellStart"/>
      <w:r w:rsidRPr="00D6769C">
        <w:rPr>
          <w:rFonts w:ascii="Times New Roman" w:hAnsi="Times New Roman" w:cs="Times New Roman"/>
          <w:sz w:val="24"/>
          <w:szCs w:val="24"/>
        </w:rPr>
        <w:t>Новоторцевой</w:t>
      </w:r>
      <w:proofErr w:type="spellEnd"/>
      <w:r w:rsidRPr="00D6769C">
        <w:rPr>
          <w:rFonts w:ascii="Times New Roman" w:hAnsi="Times New Roman" w:cs="Times New Roman"/>
          <w:sz w:val="24"/>
          <w:szCs w:val="24"/>
        </w:rPr>
        <w:t xml:space="preserve"> Н.В., комплексы артикуляционной гимнастики и профили звуков. </w:t>
      </w:r>
    </w:p>
    <w:p w:rsidR="00D6769C" w:rsidRPr="00D6769C" w:rsidRDefault="00D6769C" w:rsidP="00D6769C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Для формирование слухового внимания, фонематического восприятия и навыков звукового анализа: музыкальные инструменты, звучащие игрушки, звучащие игрушки-заместители (коробочки с разными наполнителями: горох, камушки…), игры для формирования закрепления навыков звукового анализа и синтеза «Синий-красный», «Светофор», «Кто в домике живёт?», «Весёлый поезд»), раздаточный материал: </w:t>
      </w:r>
      <w:proofErr w:type="spellStart"/>
      <w:r w:rsidRPr="00D6769C">
        <w:rPr>
          <w:rFonts w:ascii="Times New Roman" w:hAnsi="Times New Roman" w:cs="Times New Roman"/>
          <w:sz w:val="24"/>
          <w:szCs w:val="24"/>
        </w:rPr>
        <w:t>семафорчики</w:t>
      </w:r>
      <w:proofErr w:type="spellEnd"/>
      <w:r w:rsidRPr="00D6769C">
        <w:rPr>
          <w:rFonts w:ascii="Times New Roman" w:hAnsi="Times New Roman" w:cs="Times New Roman"/>
          <w:sz w:val="24"/>
          <w:szCs w:val="24"/>
        </w:rPr>
        <w:t xml:space="preserve">, звуковые линейки, цветные фишки., карточки. </w:t>
      </w:r>
    </w:p>
    <w:p w:rsidR="00D6769C" w:rsidRPr="00D6769C" w:rsidRDefault="00D6769C" w:rsidP="00D6769C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Для формирования лексико-грамматического строя речи: предметные картинки по всем лексическим темам, «Развивающее лото», игры на развитие навыка словообразования, подбор антонимов и синонимов, мелкие игрушки для игр с песком. </w:t>
      </w:r>
    </w:p>
    <w:p w:rsidR="00D6769C" w:rsidRPr="00D6769C" w:rsidRDefault="00D6769C" w:rsidP="00D6769C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>Для обучения грамоте: Разрезная азбука, звуковые схемы слов, графические схемы предложений, алфавит на кубиках, слоговые таблицы, игры «Составь слово, (предложение)», «Играем в слова», ребусы, Игры «Цветик-</w:t>
      </w:r>
      <w:proofErr w:type="spellStart"/>
      <w:r w:rsidRPr="00D6769C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D6769C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D6769C">
        <w:rPr>
          <w:rFonts w:ascii="Times New Roman" w:hAnsi="Times New Roman" w:cs="Times New Roman"/>
          <w:sz w:val="24"/>
          <w:szCs w:val="24"/>
        </w:rPr>
        <w:t>« Волшебный</w:t>
      </w:r>
      <w:proofErr w:type="gramEnd"/>
      <w:r w:rsidRPr="00D6769C">
        <w:rPr>
          <w:rFonts w:ascii="Times New Roman" w:hAnsi="Times New Roman" w:cs="Times New Roman"/>
          <w:sz w:val="24"/>
          <w:szCs w:val="24"/>
        </w:rPr>
        <w:t xml:space="preserve"> Колобок», «Поле чудес», «Рыбалка», «Слово за словом», лото «Азбука» </w:t>
      </w:r>
    </w:p>
    <w:p w:rsidR="00D6769C" w:rsidRPr="00D6769C" w:rsidRDefault="00D6769C" w:rsidP="00D6769C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Для развития связной речи: Графические схемы для рассказывания по темам: Времена года, овощи, фрукты, животные, игрушки, игра «Воспитываем сказкой», «Играем в профессии», </w:t>
      </w:r>
    </w:p>
    <w:p w:rsidR="00D6769C" w:rsidRPr="00D6769C" w:rsidRDefault="00D6769C" w:rsidP="00D6769C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>серии сюжетных картинок, предметные картинки и игрушки для сравнительных и описательных рассказов, тексты для пересказов, маски и атрибуты по сказкам «Три медведя», «Теремок», «Репка», кукольный театр «</w:t>
      </w:r>
      <w:proofErr w:type="spellStart"/>
      <w:r w:rsidRPr="00D6769C">
        <w:rPr>
          <w:rFonts w:ascii="Times New Roman" w:hAnsi="Times New Roman" w:cs="Times New Roman"/>
          <w:sz w:val="24"/>
          <w:szCs w:val="24"/>
        </w:rPr>
        <w:t>По-щучьему</w:t>
      </w:r>
      <w:proofErr w:type="spellEnd"/>
      <w:r w:rsidRPr="00D6769C">
        <w:rPr>
          <w:rFonts w:ascii="Times New Roman" w:hAnsi="Times New Roman" w:cs="Times New Roman"/>
          <w:sz w:val="24"/>
          <w:szCs w:val="24"/>
        </w:rPr>
        <w:t xml:space="preserve"> велению» </w:t>
      </w:r>
    </w:p>
    <w:p w:rsidR="00D6769C" w:rsidRPr="00D6769C" w:rsidRDefault="00D6769C" w:rsidP="00D6769C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9C">
        <w:rPr>
          <w:rFonts w:ascii="Times New Roman" w:hAnsi="Times New Roman" w:cs="Times New Roman"/>
          <w:sz w:val="24"/>
          <w:szCs w:val="24"/>
        </w:rPr>
        <w:t xml:space="preserve">Для развития мелкой моторики, речевого дыхания: «Волшебный мешочек» с мелкими фигурками и игрушками, «Логический куб», «Пальчиковые </w:t>
      </w:r>
      <w:proofErr w:type="gramStart"/>
      <w:r w:rsidRPr="00D6769C">
        <w:rPr>
          <w:rFonts w:ascii="Times New Roman" w:hAnsi="Times New Roman" w:cs="Times New Roman"/>
          <w:sz w:val="24"/>
          <w:szCs w:val="24"/>
        </w:rPr>
        <w:t>бассейны »</w:t>
      </w:r>
      <w:proofErr w:type="gramEnd"/>
      <w:r w:rsidRPr="00D6769C">
        <w:rPr>
          <w:rFonts w:ascii="Times New Roman" w:hAnsi="Times New Roman" w:cs="Times New Roman"/>
          <w:sz w:val="24"/>
          <w:szCs w:val="24"/>
        </w:rPr>
        <w:t xml:space="preserve"> с различными наполнителями, лото «Цветные фоны», дыхательные тренажёры, игрушки для развития дыхания ( вертушки, свистульки, дудочки, «мыльные пузыри», воздушные шары), мозаики, </w:t>
      </w:r>
      <w:proofErr w:type="spellStart"/>
      <w:r w:rsidRPr="00D6769C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D6769C">
        <w:rPr>
          <w:rFonts w:ascii="Times New Roman" w:hAnsi="Times New Roman" w:cs="Times New Roman"/>
          <w:sz w:val="24"/>
          <w:szCs w:val="24"/>
        </w:rPr>
        <w:t xml:space="preserve">, бечёвки с узелками, бусы на нитке, массажные мячи, трафареты, карандаш </w:t>
      </w:r>
    </w:p>
    <w:p w:rsidR="00D6769C" w:rsidRDefault="00D6769C" w:rsidP="00D676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6769C" w:rsidRDefault="00D6769C" w:rsidP="00D6769C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69C">
        <w:rPr>
          <w:rFonts w:ascii="Times New Roman" w:hAnsi="Times New Roman" w:cs="Times New Roman"/>
          <w:b/>
          <w:sz w:val="24"/>
          <w:szCs w:val="24"/>
        </w:rPr>
        <w:t>Структура занятий</w:t>
      </w:r>
    </w:p>
    <w:p w:rsidR="00D6769C" w:rsidRPr="00D6769C" w:rsidRDefault="00D6769C" w:rsidP="00D6769C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Каждое занятие включает в себя несколько этапов: </w:t>
      </w:r>
    </w:p>
    <w:p w:rsidR="00D6769C" w:rsidRDefault="00D6769C" w:rsidP="00DD3C83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Артикуляционная (речевая) гимнастика.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формирование и развитие артикуляционной моторики до уровня минимальной достаточности для постановки звука.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Подготовительные упражнения для постановки звука: </w:t>
      </w:r>
    </w:p>
    <w:p w:rsidR="00D6769C" w:rsidRDefault="00D6769C" w:rsidP="00D6769C">
      <w:pPr>
        <w:pStyle w:val="Default"/>
        <w:numPr>
          <w:ilvl w:val="0"/>
          <w:numId w:val="18"/>
        </w:numPr>
        <w:spacing w:after="186"/>
        <w:rPr>
          <w:sz w:val="23"/>
          <w:szCs w:val="23"/>
        </w:rPr>
      </w:pPr>
      <w:r>
        <w:rPr>
          <w:sz w:val="23"/>
          <w:szCs w:val="23"/>
        </w:rPr>
        <w:t xml:space="preserve">статические: «Желобок», «Заборчик», «Киска сердится», </w:t>
      </w:r>
      <w:r w:rsidR="00DD3C83">
        <w:rPr>
          <w:sz w:val="23"/>
          <w:szCs w:val="23"/>
        </w:rPr>
        <w:t xml:space="preserve">«Упрямый ослик», </w:t>
      </w:r>
      <w:r>
        <w:rPr>
          <w:sz w:val="23"/>
          <w:szCs w:val="23"/>
        </w:rPr>
        <w:t>«Лопатка», «Улыбка», «</w:t>
      </w:r>
      <w:r w:rsidR="00DD3C83">
        <w:rPr>
          <w:sz w:val="23"/>
          <w:szCs w:val="23"/>
        </w:rPr>
        <w:t>Расческа</w:t>
      </w:r>
      <w:r>
        <w:rPr>
          <w:sz w:val="23"/>
          <w:szCs w:val="23"/>
        </w:rPr>
        <w:t xml:space="preserve">». </w:t>
      </w:r>
    </w:p>
    <w:p w:rsidR="00D6769C" w:rsidRDefault="00D6769C" w:rsidP="00D6769C">
      <w:pPr>
        <w:pStyle w:val="Default"/>
        <w:numPr>
          <w:ilvl w:val="0"/>
          <w:numId w:val="18"/>
        </w:numPr>
        <w:spacing w:after="186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динамические: </w:t>
      </w:r>
    </w:p>
    <w:p w:rsidR="00D6769C" w:rsidRDefault="00D6769C" w:rsidP="00D6769C">
      <w:pPr>
        <w:pStyle w:val="Default"/>
        <w:numPr>
          <w:ilvl w:val="0"/>
          <w:numId w:val="19"/>
        </w:numPr>
        <w:spacing w:after="186"/>
        <w:rPr>
          <w:sz w:val="23"/>
          <w:szCs w:val="23"/>
        </w:rPr>
      </w:pPr>
      <w:r>
        <w:rPr>
          <w:sz w:val="23"/>
          <w:szCs w:val="23"/>
        </w:rPr>
        <w:t>для свистящих звуков: «Желобок», «Заборчик», «Лопатка», «</w:t>
      </w:r>
      <w:r w:rsidR="00DD3C83">
        <w:rPr>
          <w:sz w:val="23"/>
          <w:szCs w:val="23"/>
        </w:rPr>
        <w:t>Заборчик</w:t>
      </w:r>
      <w:r>
        <w:rPr>
          <w:sz w:val="23"/>
          <w:szCs w:val="23"/>
        </w:rPr>
        <w:t xml:space="preserve">», «Фокус», «Футбол», «Расческа». </w:t>
      </w:r>
    </w:p>
    <w:p w:rsidR="00D6769C" w:rsidRDefault="00D6769C" w:rsidP="00D6769C">
      <w:pPr>
        <w:pStyle w:val="Default"/>
        <w:numPr>
          <w:ilvl w:val="0"/>
          <w:numId w:val="19"/>
        </w:numPr>
        <w:spacing w:after="186"/>
        <w:rPr>
          <w:sz w:val="23"/>
          <w:szCs w:val="23"/>
        </w:rPr>
      </w:pPr>
      <w:r>
        <w:rPr>
          <w:sz w:val="23"/>
          <w:szCs w:val="23"/>
        </w:rPr>
        <w:t>для шипящих: «Вкусное варенье», «Грибок», «Погреем руки», «Трубочка», «Чашечка», «Экскаватор».</w:t>
      </w:r>
    </w:p>
    <w:p w:rsidR="00D6769C" w:rsidRDefault="00D6769C" w:rsidP="00D6769C">
      <w:pPr>
        <w:pStyle w:val="Default"/>
        <w:numPr>
          <w:ilvl w:val="0"/>
          <w:numId w:val="19"/>
        </w:numPr>
        <w:spacing w:after="186"/>
        <w:rPr>
          <w:sz w:val="23"/>
          <w:szCs w:val="23"/>
        </w:rPr>
      </w:pPr>
      <w:r>
        <w:rPr>
          <w:sz w:val="23"/>
          <w:szCs w:val="23"/>
        </w:rPr>
        <w:t xml:space="preserve">для Р, Р`: «Барабанщик», </w:t>
      </w:r>
      <w:r w:rsidR="00DD3C83">
        <w:rPr>
          <w:sz w:val="23"/>
          <w:szCs w:val="23"/>
        </w:rPr>
        <w:t xml:space="preserve">«Дятел», </w:t>
      </w:r>
      <w:r>
        <w:rPr>
          <w:sz w:val="23"/>
          <w:szCs w:val="23"/>
        </w:rPr>
        <w:t xml:space="preserve">«Болтушка», «Гармошка», «Грибок», «Индюк», «Лошадка», «Маляр», «Пулемёт» </w:t>
      </w:r>
    </w:p>
    <w:p w:rsidR="00D6769C" w:rsidRDefault="00D6769C" w:rsidP="00D6769C">
      <w:pPr>
        <w:pStyle w:val="Default"/>
        <w:numPr>
          <w:ilvl w:val="0"/>
          <w:numId w:val="19"/>
        </w:numPr>
        <w:rPr>
          <w:sz w:val="23"/>
          <w:szCs w:val="23"/>
        </w:rPr>
      </w:pPr>
      <w:r>
        <w:rPr>
          <w:sz w:val="23"/>
          <w:szCs w:val="23"/>
        </w:rPr>
        <w:t>для Л: «Лопатка», «Накажем язык», «</w:t>
      </w:r>
      <w:r w:rsidR="00DD3C83">
        <w:rPr>
          <w:sz w:val="23"/>
          <w:szCs w:val="23"/>
        </w:rPr>
        <w:t>Заборчик», «Поймай язычок», «Пароход».</w:t>
      </w:r>
    </w:p>
    <w:p w:rsidR="00D6769C" w:rsidRDefault="00D6769C" w:rsidP="00D6769C">
      <w:pPr>
        <w:pStyle w:val="Default"/>
        <w:rPr>
          <w:sz w:val="23"/>
          <w:szCs w:val="23"/>
        </w:rPr>
      </w:pPr>
    </w:p>
    <w:p w:rsidR="00D6769C" w:rsidRDefault="00D6769C" w:rsidP="00DD3C83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Дыхательная гимнастика.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нормализация тонуса дыхательных мышц, закрепление навыка правильного дыхания.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Упражнения: «Задуй свечу», «Шторм в стакане», «Снегопад», «Листопад», «Понюхай цветочек», «Фокус», «Футбол». </w:t>
      </w:r>
    </w:p>
    <w:p w:rsidR="00D6769C" w:rsidRDefault="00D6769C" w:rsidP="00DD3C83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Пальчиковая гимнастика.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активизация речевой зоны путём воздействия на пальцы ребёнка методами пальчиковой гимнастики и массажа.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Упражнения с предметами: сжимать резиновые игрушки; катание мяча по наклонной плоскости; «колодец» из спичек, счётных палочек; и др.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Графические задания: трафареты, обводка, раскраска; </w:t>
      </w:r>
      <w:proofErr w:type="spellStart"/>
      <w:r>
        <w:rPr>
          <w:sz w:val="23"/>
          <w:szCs w:val="23"/>
        </w:rPr>
        <w:t>дорисовывание</w:t>
      </w:r>
      <w:proofErr w:type="spellEnd"/>
      <w:r>
        <w:rPr>
          <w:sz w:val="23"/>
          <w:szCs w:val="23"/>
        </w:rPr>
        <w:t xml:space="preserve"> недостающих деталей.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Серии последовательных движений (выполняются поочерёдно правой и левой рукой, затем двумя руками одновременно): «оса» -поочередно вращать большим, средним, указательным пальцем вправо и влево, «человек бегает» и др. </w:t>
      </w:r>
    </w:p>
    <w:p w:rsidR="00DD3C83" w:rsidRDefault="00D6769C" w:rsidP="00A41DB4">
      <w:pPr>
        <w:pStyle w:val="Default"/>
        <w:numPr>
          <w:ilvl w:val="0"/>
          <w:numId w:val="21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Развитие слухового внимания, фонематического восприятия. </w:t>
      </w:r>
    </w:p>
    <w:p w:rsidR="00D6769C" w:rsidRDefault="00D6769C" w:rsidP="00DD3C8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развитие умения различать в произношении звуки, сходные по артикуляции или по звучанию. </w:t>
      </w:r>
    </w:p>
    <w:p w:rsidR="00DD3C83" w:rsidRDefault="00DD3C83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Упражнения с музыкальными инструментами: узнай музыкальный инструмент, назови последовательность звучания музыкальных инструментов и т.д.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Проводится параллельно с коррекцией звукопроизношения на отработанном в произношении материале. </w:t>
      </w:r>
    </w:p>
    <w:p w:rsidR="00D6769C" w:rsidRDefault="00D6769C" w:rsidP="00A41DB4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Постановка звука.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вызывание отсутствующего звука или исправление искажённого звука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Постановка звуков в такой последовательности: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свистящие С, З, Ц, С</w:t>
      </w:r>
      <w:proofErr w:type="gramStart"/>
      <w:r>
        <w:rPr>
          <w:sz w:val="23"/>
          <w:szCs w:val="23"/>
        </w:rPr>
        <w:t>`,З</w:t>
      </w:r>
      <w:proofErr w:type="gramEnd"/>
      <w:r>
        <w:rPr>
          <w:sz w:val="23"/>
          <w:szCs w:val="23"/>
        </w:rPr>
        <w:t xml:space="preserve">`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шипящие Ш, Ж, Ч, Щ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3"/>
          <w:szCs w:val="23"/>
        </w:rPr>
        <w:t>соноры</w:t>
      </w:r>
      <w:proofErr w:type="spellEnd"/>
      <w:r>
        <w:rPr>
          <w:sz w:val="23"/>
          <w:szCs w:val="23"/>
        </w:rPr>
        <w:t xml:space="preserve"> Л, Л'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соноры</w:t>
      </w:r>
      <w:proofErr w:type="spellEnd"/>
      <w:r>
        <w:rPr>
          <w:sz w:val="23"/>
          <w:szCs w:val="23"/>
        </w:rPr>
        <w:t xml:space="preserve"> Р, Р` </w:t>
      </w:r>
    </w:p>
    <w:p w:rsidR="00DD3C83" w:rsidRDefault="00DD3C83" w:rsidP="00D6769C">
      <w:pPr>
        <w:pStyle w:val="Default"/>
        <w:rPr>
          <w:b/>
          <w:bCs/>
          <w:sz w:val="23"/>
          <w:szCs w:val="23"/>
        </w:rPr>
      </w:pPr>
    </w:p>
    <w:p w:rsidR="00D6769C" w:rsidRDefault="00D6769C" w:rsidP="00A41DB4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Автоматизация поставленного звука.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закрепление правильного звукопроизношения в самостоятельной речи детей.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Автоматизируются вначале в прямых слогах, затем в обратных и в последнюю очередь – в слогах со стечением согласных </w:t>
      </w:r>
    </w:p>
    <w:p w:rsidR="00D6769C" w:rsidRDefault="00D6769C" w:rsidP="00A41DB4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Дифференциация звуков.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развитие умения различать звуки сходные по артикуляции и звучанию. </w:t>
      </w:r>
    </w:p>
    <w:p w:rsidR="00DD3C83" w:rsidRDefault="00DD3C83" w:rsidP="00DD3C8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развитие умения различать данный звук со сходным: по твердости -мягкости; по звонкости -глухости; по месту образования; по способу образования.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С-З, </w:t>
      </w:r>
      <w:proofErr w:type="gramStart"/>
      <w:r>
        <w:rPr>
          <w:sz w:val="23"/>
          <w:szCs w:val="23"/>
        </w:rPr>
        <w:t>С-С</w:t>
      </w:r>
      <w:proofErr w:type="gramEnd"/>
      <w:r>
        <w:rPr>
          <w:sz w:val="23"/>
          <w:szCs w:val="23"/>
        </w:rPr>
        <w:t>, С-Ц,</w:t>
      </w:r>
      <w:r w:rsidR="00DD3C8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С-Ш;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Ж-З, Ж-Ш; </w:t>
      </w:r>
    </w:p>
    <w:p w:rsidR="00D6769C" w:rsidRDefault="00D6769C" w:rsidP="00D6769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Ч-С</w:t>
      </w:r>
      <w:proofErr w:type="gramEnd"/>
      <w:r>
        <w:rPr>
          <w:sz w:val="23"/>
          <w:szCs w:val="23"/>
        </w:rPr>
        <w:t xml:space="preserve">, Ч-Т, Ч-Щ;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Щ-С. Щ-Т, Щ-Ч, Щ—Ш;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Р-Л, Р-Р, Р-Л,</w:t>
      </w:r>
      <w:r w:rsidR="00DD3C8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Р-Й, Л-Л; </w:t>
      </w:r>
    </w:p>
    <w:p w:rsidR="00DD3C83" w:rsidRDefault="00DD3C83" w:rsidP="00D6769C">
      <w:pPr>
        <w:pStyle w:val="Default"/>
        <w:rPr>
          <w:sz w:val="23"/>
          <w:szCs w:val="23"/>
        </w:rPr>
      </w:pPr>
    </w:p>
    <w:p w:rsidR="00D6769C" w:rsidRDefault="00D6769C" w:rsidP="00A41DB4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Развитие связной выразительной речи.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нормализация просодической стороны речи, обучение рассказыванию. </w:t>
      </w:r>
    </w:p>
    <w:p w:rsidR="00D6769C" w:rsidRDefault="00D6769C" w:rsidP="00DD3C8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Проводится на базе правильно произносимых звуков, в лексических и грамматических упражнениях, по серии сюжетных картинок.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процессе занятий используются различные формы работы и методические приёмы: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беседа;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ролевая игра;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импровизация; </w:t>
      </w:r>
    </w:p>
    <w:p w:rsidR="00DD3C83" w:rsidRDefault="00DD3C83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театрализация;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дыхательные, артикуляционные и двигательные упражнения; </w:t>
      </w:r>
    </w:p>
    <w:p w:rsidR="00D6769C" w:rsidRDefault="00D6769C" w:rsidP="00D67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чтение скороговорок</w:t>
      </w:r>
      <w:r w:rsidR="00DD3C83">
        <w:rPr>
          <w:sz w:val="23"/>
          <w:szCs w:val="23"/>
        </w:rPr>
        <w:t xml:space="preserve">, </w:t>
      </w:r>
      <w:proofErr w:type="spellStart"/>
      <w:r w:rsidR="00DD3C83">
        <w:rPr>
          <w:sz w:val="23"/>
          <w:szCs w:val="23"/>
        </w:rPr>
        <w:t>чистоговорок</w:t>
      </w:r>
      <w:proofErr w:type="spellEnd"/>
      <w:r>
        <w:rPr>
          <w:sz w:val="23"/>
          <w:szCs w:val="23"/>
        </w:rPr>
        <w:t xml:space="preserve">; </w:t>
      </w:r>
    </w:p>
    <w:p w:rsidR="00D6769C" w:rsidRDefault="00D6769C" w:rsidP="00DD3C8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Объем учебного материала рассчитан в соответствии с физиологическими возрастными нормативами, это позволяет избежать переутомления и </w:t>
      </w:r>
      <w:proofErr w:type="spellStart"/>
      <w:r>
        <w:rPr>
          <w:sz w:val="23"/>
          <w:szCs w:val="23"/>
        </w:rPr>
        <w:t>дезадаптации</w:t>
      </w:r>
      <w:proofErr w:type="spellEnd"/>
      <w:r>
        <w:rPr>
          <w:sz w:val="23"/>
          <w:szCs w:val="23"/>
        </w:rPr>
        <w:t xml:space="preserve"> дошкольников. Эффективность логопедических занятий значительно повышается, если на логопедических занятиях используется дидактический материал, игровой материал с учетом возрастных особенностей, средства ИКТ.</w:t>
      </w:r>
    </w:p>
    <w:p w:rsidR="00DD3C83" w:rsidRDefault="00DD3C83" w:rsidP="00DD3C83">
      <w:pPr>
        <w:pStyle w:val="Default"/>
        <w:ind w:firstLine="708"/>
        <w:jc w:val="both"/>
        <w:rPr>
          <w:sz w:val="23"/>
          <w:szCs w:val="23"/>
        </w:rPr>
      </w:pPr>
    </w:p>
    <w:p w:rsidR="00A565CE" w:rsidRDefault="00A565CE" w:rsidP="00DD3C83">
      <w:pPr>
        <w:pStyle w:val="Default"/>
        <w:ind w:firstLine="708"/>
        <w:jc w:val="both"/>
        <w:rPr>
          <w:sz w:val="23"/>
          <w:szCs w:val="23"/>
        </w:rPr>
      </w:pPr>
    </w:p>
    <w:p w:rsidR="00DD3C83" w:rsidRPr="00DD3C83" w:rsidRDefault="00DD3C83" w:rsidP="00DD3C83">
      <w:pPr>
        <w:pStyle w:val="Default"/>
        <w:ind w:firstLine="708"/>
        <w:jc w:val="center"/>
        <w:rPr>
          <w:b/>
          <w:sz w:val="28"/>
          <w:szCs w:val="28"/>
        </w:rPr>
      </w:pPr>
      <w:r w:rsidRPr="00DD3C83">
        <w:rPr>
          <w:b/>
          <w:sz w:val="28"/>
          <w:szCs w:val="28"/>
        </w:rPr>
        <w:t>Методическое обеспечение</w:t>
      </w:r>
    </w:p>
    <w:p w:rsidR="00DD3C83" w:rsidRPr="00DD3C83" w:rsidRDefault="00DD3C83" w:rsidP="00DD3C83">
      <w:pPr>
        <w:pStyle w:val="Default"/>
        <w:ind w:firstLine="708"/>
        <w:jc w:val="both"/>
        <w:rPr>
          <w:sz w:val="23"/>
          <w:szCs w:val="23"/>
        </w:rPr>
      </w:pPr>
    </w:p>
    <w:p w:rsidR="009D6BC1" w:rsidRDefault="009D6BC1" w:rsidP="009D6BC1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Нормативно-правовые основы разработки программы по коррекции звукопроизношения: </w:t>
      </w:r>
    </w:p>
    <w:p w:rsidR="009D6BC1" w:rsidRDefault="009D6BC1" w:rsidP="009D6BC1">
      <w:pPr>
        <w:pStyle w:val="Default"/>
        <w:numPr>
          <w:ilvl w:val="0"/>
          <w:numId w:val="22"/>
        </w:numPr>
        <w:spacing w:after="186"/>
        <w:rPr>
          <w:sz w:val="23"/>
          <w:szCs w:val="23"/>
        </w:rPr>
      </w:pPr>
      <w:r>
        <w:rPr>
          <w:sz w:val="23"/>
          <w:szCs w:val="23"/>
        </w:rPr>
        <w:t xml:space="preserve">Закон РФ "Об образовании" от 29 декабря 2012 г. N 273-ФЗ, </w:t>
      </w:r>
    </w:p>
    <w:p w:rsidR="009D6BC1" w:rsidRDefault="009D6BC1" w:rsidP="009D6BC1">
      <w:pPr>
        <w:pStyle w:val="Default"/>
        <w:numPr>
          <w:ilvl w:val="0"/>
          <w:numId w:val="22"/>
        </w:numPr>
        <w:spacing w:after="186"/>
        <w:rPr>
          <w:sz w:val="23"/>
          <w:szCs w:val="23"/>
        </w:rPr>
      </w:pPr>
      <w:r>
        <w:rPr>
          <w:sz w:val="23"/>
          <w:szCs w:val="23"/>
        </w:rPr>
        <w:t xml:space="preserve">Федеральный государственный образовательный стандарт дошкольного образования, </w:t>
      </w:r>
    </w:p>
    <w:p w:rsidR="009D6BC1" w:rsidRDefault="009D6BC1" w:rsidP="009D6BC1">
      <w:pPr>
        <w:pStyle w:val="Default"/>
        <w:numPr>
          <w:ilvl w:val="0"/>
          <w:numId w:val="22"/>
        </w:numPr>
        <w:spacing w:after="186"/>
        <w:rPr>
          <w:sz w:val="23"/>
          <w:szCs w:val="23"/>
        </w:rPr>
      </w:pPr>
      <w:r>
        <w:rPr>
          <w:sz w:val="23"/>
          <w:szCs w:val="23"/>
        </w:rPr>
        <w:t xml:space="preserve">Письмо Минобразования РФ от 22 января 1998 г. N 20-58-07ин/20-4 "Об учителях-логопедах и педагогах-психологах учреждений образования", </w:t>
      </w:r>
    </w:p>
    <w:p w:rsidR="009D6BC1" w:rsidRDefault="009D6BC1" w:rsidP="009D6BC1">
      <w:pPr>
        <w:pStyle w:val="Default"/>
        <w:numPr>
          <w:ilvl w:val="0"/>
          <w:numId w:val="22"/>
        </w:numPr>
        <w:spacing w:after="186"/>
        <w:rPr>
          <w:sz w:val="23"/>
          <w:szCs w:val="23"/>
        </w:rPr>
      </w:pPr>
      <w:r>
        <w:rPr>
          <w:sz w:val="23"/>
          <w:szCs w:val="23"/>
        </w:rPr>
        <w:t xml:space="preserve">Письмо Минобразования РФ от 27 июня 2003 г. N 28-51-513/16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образования», </w:t>
      </w:r>
    </w:p>
    <w:p w:rsidR="009D6BC1" w:rsidRDefault="009D6BC1" w:rsidP="009D6BC1">
      <w:pPr>
        <w:pStyle w:val="Default"/>
        <w:numPr>
          <w:ilvl w:val="0"/>
          <w:numId w:val="22"/>
        </w:numPr>
        <w:spacing w:after="186"/>
        <w:rPr>
          <w:sz w:val="23"/>
          <w:szCs w:val="23"/>
        </w:rPr>
      </w:pPr>
      <w:r>
        <w:rPr>
          <w:sz w:val="23"/>
          <w:szCs w:val="23"/>
        </w:rPr>
        <w:t xml:space="preserve">Письмо Министерства образования и науки РФ от 18 апреля 2008 г. N АФ-150/06 "О создании условий для получения образования детьми с ограниченными возможностями здоровья и детьми-инвалидами", </w:t>
      </w:r>
    </w:p>
    <w:p w:rsidR="009D6BC1" w:rsidRDefault="009D6BC1" w:rsidP="009D6BC1">
      <w:pPr>
        <w:pStyle w:val="Default"/>
        <w:numPr>
          <w:ilvl w:val="0"/>
          <w:numId w:val="22"/>
        </w:numPr>
        <w:spacing w:after="186"/>
        <w:rPr>
          <w:sz w:val="23"/>
          <w:szCs w:val="23"/>
        </w:rPr>
      </w:pPr>
      <w:r>
        <w:rPr>
          <w:sz w:val="23"/>
          <w:szCs w:val="23"/>
        </w:rPr>
        <w:t xml:space="preserve">Инструктивное письма Министерства образования РФ от 14.12.2000 г. № 2 «Об организации работы логопедического пункта дошкольного учреждения», </w:t>
      </w:r>
    </w:p>
    <w:p w:rsidR="009D6BC1" w:rsidRDefault="009D6BC1" w:rsidP="009D6BC1">
      <w:pPr>
        <w:pStyle w:val="Default"/>
        <w:numPr>
          <w:ilvl w:val="0"/>
          <w:numId w:val="22"/>
        </w:numPr>
        <w:rPr>
          <w:sz w:val="23"/>
          <w:szCs w:val="23"/>
        </w:rPr>
      </w:pPr>
      <w:proofErr w:type="spellStart"/>
      <w:r>
        <w:rPr>
          <w:sz w:val="23"/>
          <w:szCs w:val="23"/>
        </w:rPr>
        <w:t>Ястребова</w:t>
      </w:r>
      <w:proofErr w:type="spellEnd"/>
      <w:r>
        <w:rPr>
          <w:sz w:val="23"/>
          <w:szCs w:val="23"/>
        </w:rPr>
        <w:t xml:space="preserve"> А.В., Бессонова Т.П. Инструктивно - методическое письмо о работе учителя-логопеда при дошкольном учреждении». – М.: «</w:t>
      </w:r>
      <w:proofErr w:type="spellStart"/>
      <w:r>
        <w:rPr>
          <w:sz w:val="23"/>
          <w:szCs w:val="23"/>
        </w:rPr>
        <w:t>Когито</w:t>
      </w:r>
      <w:proofErr w:type="spellEnd"/>
      <w:r>
        <w:rPr>
          <w:sz w:val="23"/>
          <w:szCs w:val="23"/>
        </w:rPr>
        <w:t xml:space="preserve"> – Центр», 1996 г. </w:t>
      </w:r>
    </w:p>
    <w:p w:rsidR="009D6BC1" w:rsidRDefault="009D6BC1" w:rsidP="009D6BC1">
      <w:pPr>
        <w:pStyle w:val="Default"/>
        <w:rPr>
          <w:sz w:val="23"/>
          <w:szCs w:val="23"/>
        </w:rPr>
      </w:pPr>
    </w:p>
    <w:p w:rsidR="009D6BC1" w:rsidRDefault="009D6BC1" w:rsidP="009D6BC1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 основу составления данной рабочей программы взято методическое пособие В.В. Коноваленко, С.В. Коноваленко «Индивидуально-подгрупповая работа по коррекции звукопроизношения». - М.: Гном-Пресс, 2001г. </w:t>
      </w:r>
    </w:p>
    <w:p w:rsidR="009D6BC1" w:rsidRDefault="009D6BC1" w:rsidP="009D6BC1">
      <w:pPr>
        <w:pStyle w:val="Default"/>
        <w:ind w:firstLine="360"/>
        <w:jc w:val="both"/>
        <w:rPr>
          <w:sz w:val="23"/>
          <w:szCs w:val="23"/>
        </w:rPr>
      </w:pPr>
    </w:p>
    <w:p w:rsidR="009D6BC1" w:rsidRDefault="009D6BC1" w:rsidP="009D6BC1">
      <w:pPr>
        <w:pStyle w:val="Default"/>
        <w:ind w:firstLine="360"/>
        <w:jc w:val="both"/>
        <w:rPr>
          <w:sz w:val="23"/>
          <w:szCs w:val="23"/>
        </w:rPr>
      </w:pPr>
    </w:p>
    <w:p w:rsidR="009D6BC1" w:rsidRPr="009D6BC1" w:rsidRDefault="009D6BC1" w:rsidP="009D6BC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3"/>
          <w:szCs w:val="23"/>
        </w:rPr>
        <w:br w:type="column"/>
      </w:r>
      <w:r w:rsidRPr="009D6BC1">
        <w:rPr>
          <w:b/>
          <w:bCs/>
          <w:sz w:val="28"/>
          <w:szCs w:val="28"/>
        </w:rPr>
        <w:lastRenderedPageBreak/>
        <w:t>Список литературы</w:t>
      </w:r>
    </w:p>
    <w:p w:rsidR="009D6BC1" w:rsidRDefault="009D6BC1" w:rsidP="009D6BC1">
      <w:pPr>
        <w:pStyle w:val="Default"/>
        <w:spacing w:after="16"/>
        <w:rPr>
          <w:sz w:val="23"/>
          <w:szCs w:val="23"/>
        </w:rPr>
      </w:pP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1. </w:t>
      </w:r>
      <w:proofErr w:type="spellStart"/>
      <w:r w:rsidRPr="009D6BC1">
        <w:t>Борякова</w:t>
      </w:r>
      <w:proofErr w:type="spellEnd"/>
      <w:r w:rsidRPr="009D6BC1">
        <w:t xml:space="preserve"> Н.Ю., Соболева А.В., Ткачева В.В. Практикум по коррекционно-развивающим занятиям, М., 1994;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2. Закон РФ "Об образовании" от 29 декабря 2012 г. N 273-ФЗ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3. Инструктивное письмо Министерства образования РФ от 14.12.2000 г. № 2 «Об организации работы логопедического пункта общеобразовательного учреждения», </w:t>
      </w:r>
      <w:proofErr w:type="gramStart"/>
      <w:r w:rsidRPr="009D6BC1">
        <w:t>Об</w:t>
      </w:r>
      <w:proofErr w:type="gramEnd"/>
      <w:r w:rsidRPr="009D6BC1">
        <w:t xml:space="preserve"> основных гарантиях прав ребенка в Российской Федерации (от 24 июля 1998 г. N 124-ФЗ) </w:t>
      </w:r>
      <w:proofErr w:type="spellStart"/>
      <w:r w:rsidRPr="009D6BC1">
        <w:t>Малофеев</w:t>
      </w:r>
      <w:proofErr w:type="spellEnd"/>
      <w:r w:rsidRPr="009D6BC1">
        <w:t xml:space="preserve"> Н.Н., Никольская О.С., Кукушкина О.И., Гончарова Е.Л. Единая концепция специального федерального государственного стандарта для детей с ограниченными возможностями здоровья: основные положения // Дефектология. — 2010. — №1.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4. Каше Г. А. Исправление недостатков речи у дошкольников – М.: «Просвещение» 1971. </w:t>
      </w:r>
    </w:p>
    <w:p w:rsidR="009D6BC1" w:rsidRPr="009D6BC1" w:rsidRDefault="009D6BC1" w:rsidP="009D6BC1">
      <w:pPr>
        <w:pStyle w:val="Default"/>
        <w:jc w:val="both"/>
      </w:pPr>
      <w:r w:rsidRPr="009D6BC1">
        <w:t xml:space="preserve">5. Каше Г.А. Подготовка к школе детей с недостатками </w:t>
      </w:r>
      <w:proofErr w:type="gramStart"/>
      <w:r w:rsidRPr="009D6BC1">
        <w:t>речи,-</w:t>
      </w:r>
      <w:proofErr w:type="gramEnd"/>
      <w:r w:rsidRPr="009D6BC1">
        <w:t xml:space="preserve"> М., 1985.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6. Коррекционно-педагогическая работа в дошкольных учреждениях для детей с нарушениями речи /Под ред. </w:t>
      </w:r>
      <w:proofErr w:type="spellStart"/>
      <w:r w:rsidRPr="009D6BC1">
        <w:t>Ю.Ф.Гаркуши</w:t>
      </w:r>
      <w:proofErr w:type="spellEnd"/>
      <w:r w:rsidRPr="009D6BC1">
        <w:t xml:space="preserve">. - М., 1999.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7. </w:t>
      </w:r>
      <w:proofErr w:type="gramStart"/>
      <w:r w:rsidRPr="009D6BC1">
        <w:t>Логопедия :</w:t>
      </w:r>
      <w:proofErr w:type="gramEnd"/>
      <w:r w:rsidRPr="009D6BC1">
        <w:t xml:space="preserve"> </w:t>
      </w:r>
      <w:proofErr w:type="spellStart"/>
      <w:r w:rsidRPr="009D6BC1">
        <w:t>Учеб.пособие</w:t>
      </w:r>
      <w:proofErr w:type="spellEnd"/>
      <w:r w:rsidRPr="009D6BC1">
        <w:t xml:space="preserve"> /Под ред. </w:t>
      </w:r>
      <w:proofErr w:type="spellStart"/>
      <w:r w:rsidRPr="009D6BC1">
        <w:t>Л.С.Волковой</w:t>
      </w:r>
      <w:proofErr w:type="spellEnd"/>
      <w:r w:rsidRPr="009D6BC1">
        <w:t xml:space="preserve">.- 3-е изд. - М., 1998.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8. Марцинковская Т.Д. Диагностика психического развития детей. - М., 1998.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9. Методика обследования нарушений речи у детей: Сборник научных труд /АПН СССР; </w:t>
      </w:r>
      <w:proofErr w:type="spellStart"/>
      <w:r w:rsidRPr="009D6BC1">
        <w:t>Отв.ред</w:t>
      </w:r>
      <w:proofErr w:type="spellEnd"/>
      <w:r w:rsidRPr="009D6BC1">
        <w:t xml:space="preserve">.: </w:t>
      </w:r>
      <w:proofErr w:type="spellStart"/>
      <w:r w:rsidRPr="009D6BC1">
        <w:t>T.А.Власова</w:t>
      </w:r>
      <w:proofErr w:type="spellEnd"/>
      <w:r w:rsidRPr="009D6BC1">
        <w:t xml:space="preserve">, </w:t>
      </w:r>
      <w:proofErr w:type="spellStart"/>
      <w:r w:rsidRPr="009D6BC1">
        <w:t>И.Т.Власенко</w:t>
      </w:r>
      <w:proofErr w:type="spellEnd"/>
      <w:r w:rsidRPr="009D6BC1">
        <w:t xml:space="preserve">, </w:t>
      </w:r>
      <w:proofErr w:type="spellStart"/>
      <w:proofErr w:type="gramStart"/>
      <w:r w:rsidRPr="009D6BC1">
        <w:t>Г.В.Чиркина</w:t>
      </w:r>
      <w:proofErr w:type="spellEnd"/>
      <w:r w:rsidRPr="009D6BC1">
        <w:t>.-</w:t>
      </w:r>
      <w:proofErr w:type="gramEnd"/>
      <w:r w:rsidRPr="009D6BC1">
        <w:t xml:space="preserve"> М., 1982.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10. Письмо Минобразования РФ от 22 января 1998 г. N 20-58-07ин/20-4 "Об учителях-логопедах и педагогах-психологах учреждений образования".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11. Письмо Министерства образования и науки РФ от 18 апреля 2008 г. N АФ-150/06 "О создании условий для получения образования детьми с ограниченными возможностями здоровья и детьми-инвалидами".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>12. Программа обучения детей с недоразвитием фонетического строя речи (в подготовительной к школе группе) /</w:t>
      </w:r>
      <w:proofErr w:type="spellStart"/>
      <w:r w:rsidRPr="009D6BC1">
        <w:t>Сост.Г.А.Каше</w:t>
      </w:r>
      <w:proofErr w:type="spellEnd"/>
      <w:r w:rsidRPr="009D6BC1">
        <w:t xml:space="preserve">, </w:t>
      </w:r>
      <w:proofErr w:type="spellStart"/>
      <w:proofErr w:type="gramStart"/>
      <w:r w:rsidRPr="009D6BC1">
        <w:t>Т.Б.Филичева</w:t>
      </w:r>
      <w:proofErr w:type="spellEnd"/>
      <w:r w:rsidRPr="009D6BC1">
        <w:t>.-</w:t>
      </w:r>
      <w:proofErr w:type="gramEnd"/>
      <w:r w:rsidRPr="009D6BC1">
        <w:t xml:space="preserve"> М., 1978.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13. Ткаченко Т.А. Учим говорить правильно. Система коррекции общего недоразвития речи у детей 5 лет.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14. Успенская Л.П., Успенский М.Б. Учись говорить правильно: </w:t>
      </w:r>
      <w:proofErr w:type="spellStart"/>
      <w:proofErr w:type="gramStart"/>
      <w:r w:rsidRPr="009D6BC1">
        <w:t>Сб.речевого</w:t>
      </w:r>
      <w:proofErr w:type="spellEnd"/>
      <w:proofErr w:type="gramEnd"/>
      <w:r w:rsidRPr="009D6BC1">
        <w:t xml:space="preserve"> материала для логопедических занятий с детьми. - 2-е изд., </w:t>
      </w:r>
      <w:proofErr w:type="spellStart"/>
      <w:r w:rsidRPr="009D6BC1">
        <w:t>испр</w:t>
      </w:r>
      <w:proofErr w:type="spellEnd"/>
      <w:proofErr w:type="gramStart"/>
      <w:r w:rsidRPr="009D6BC1">
        <w:t>.</w:t>
      </w:r>
      <w:proofErr w:type="gramEnd"/>
      <w:r w:rsidRPr="009D6BC1">
        <w:t xml:space="preserve"> и доп.- Кызыл, 1993. </w:t>
      </w:r>
    </w:p>
    <w:p w:rsidR="009D6BC1" w:rsidRPr="009D6BC1" w:rsidRDefault="009D6BC1" w:rsidP="009D6BC1">
      <w:pPr>
        <w:pStyle w:val="Default"/>
        <w:spacing w:after="16"/>
        <w:jc w:val="both"/>
      </w:pPr>
      <w:r w:rsidRPr="009D6BC1">
        <w:t xml:space="preserve">15. Филичева Т.Б., Чиркина Г.В. Программа обучения и воспитания детей с фонетико-фонематическим недоразвитием (старшая группа детского сада): </w:t>
      </w:r>
      <w:proofErr w:type="spellStart"/>
      <w:proofErr w:type="gramStart"/>
      <w:r w:rsidRPr="009D6BC1">
        <w:t>Учеб.пособие</w:t>
      </w:r>
      <w:proofErr w:type="spellEnd"/>
      <w:r w:rsidRPr="009D6BC1">
        <w:t>.-</w:t>
      </w:r>
      <w:proofErr w:type="gramEnd"/>
      <w:r w:rsidRPr="009D6BC1">
        <w:t xml:space="preserve"> М., 1993. </w:t>
      </w:r>
    </w:p>
    <w:p w:rsidR="009D6BC1" w:rsidRPr="009D6BC1" w:rsidRDefault="009D6BC1" w:rsidP="009D6BC1">
      <w:pPr>
        <w:pStyle w:val="Default"/>
        <w:jc w:val="both"/>
      </w:pPr>
      <w:r w:rsidRPr="009D6BC1">
        <w:t xml:space="preserve">16. Фомичёва М. Ф. Воспитание у детей правильного произношения. М.: «Просвещение» 1989. </w:t>
      </w:r>
    </w:p>
    <w:p w:rsidR="009D6BC1" w:rsidRPr="009D6BC1" w:rsidRDefault="009D6BC1" w:rsidP="009D6BC1">
      <w:pPr>
        <w:pStyle w:val="Default"/>
        <w:jc w:val="both"/>
      </w:pPr>
    </w:p>
    <w:sectPr w:rsidR="009D6BC1" w:rsidRPr="009D6BC1" w:rsidSect="00237660">
      <w:footerReference w:type="default" r:id="rId9"/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9F4" w:rsidRDefault="00DB49F4" w:rsidP="003B3D92">
      <w:pPr>
        <w:spacing w:after="0" w:line="240" w:lineRule="auto"/>
      </w:pPr>
      <w:r>
        <w:separator/>
      </w:r>
    </w:p>
  </w:endnote>
  <w:endnote w:type="continuationSeparator" w:id="0">
    <w:p w:rsidR="00DB49F4" w:rsidRDefault="00DB49F4" w:rsidP="003B3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8427"/>
      <w:docPartObj>
        <w:docPartGallery w:val="Page Numbers (Bottom of Page)"/>
        <w:docPartUnique/>
      </w:docPartObj>
    </w:sdtPr>
    <w:sdtEndPr/>
    <w:sdtContent>
      <w:p w:rsidR="00B15640" w:rsidRDefault="00B1564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BBB">
          <w:rPr>
            <w:noProof/>
          </w:rPr>
          <w:t>2</w:t>
        </w:r>
        <w:r>
          <w:fldChar w:fldCharType="end"/>
        </w:r>
      </w:p>
    </w:sdtContent>
  </w:sdt>
  <w:p w:rsidR="00487A87" w:rsidRDefault="00487A8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9F4" w:rsidRDefault="00DB49F4" w:rsidP="003B3D92">
      <w:pPr>
        <w:spacing w:after="0" w:line="240" w:lineRule="auto"/>
      </w:pPr>
      <w:r>
        <w:separator/>
      </w:r>
    </w:p>
  </w:footnote>
  <w:footnote w:type="continuationSeparator" w:id="0">
    <w:p w:rsidR="00DB49F4" w:rsidRDefault="00DB49F4" w:rsidP="003B3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A7B"/>
    <w:multiLevelType w:val="hybridMultilevel"/>
    <w:tmpl w:val="98E4DC1E"/>
    <w:lvl w:ilvl="0" w:tplc="748CBB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36A26"/>
    <w:multiLevelType w:val="hybridMultilevel"/>
    <w:tmpl w:val="148C84AA"/>
    <w:lvl w:ilvl="0" w:tplc="4A70FBBC">
      <w:numFmt w:val="bullet"/>
      <w:lvlText w:val="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4DA1A2C"/>
    <w:multiLevelType w:val="hybridMultilevel"/>
    <w:tmpl w:val="79BED690"/>
    <w:lvl w:ilvl="0" w:tplc="748CBB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B2754"/>
    <w:multiLevelType w:val="hybridMultilevel"/>
    <w:tmpl w:val="C022541E"/>
    <w:lvl w:ilvl="0" w:tplc="0756B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93D9D"/>
    <w:multiLevelType w:val="hybridMultilevel"/>
    <w:tmpl w:val="4D46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45A0E"/>
    <w:multiLevelType w:val="hybridMultilevel"/>
    <w:tmpl w:val="21A41918"/>
    <w:lvl w:ilvl="0" w:tplc="28129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DF5"/>
    <w:multiLevelType w:val="hybridMultilevel"/>
    <w:tmpl w:val="D92E59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BF0691"/>
    <w:multiLevelType w:val="hybridMultilevel"/>
    <w:tmpl w:val="190E921A"/>
    <w:lvl w:ilvl="0" w:tplc="748CBB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F4271"/>
    <w:multiLevelType w:val="hybridMultilevel"/>
    <w:tmpl w:val="5B16B7DC"/>
    <w:lvl w:ilvl="0" w:tplc="748CBB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065EB"/>
    <w:multiLevelType w:val="hybridMultilevel"/>
    <w:tmpl w:val="63228B18"/>
    <w:lvl w:ilvl="0" w:tplc="3B22E8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EC7B81"/>
    <w:multiLevelType w:val="hybridMultilevel"/>
    <w:tmpl w:val="D1DED76A"/>
    <w:lvl w:ilvl="0" w:tplc="748CBB3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2B63B9"/>
    <w:multiLevelType w:val="hybridMultilevel"/>
    <w:tmpl w:val="DE12F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D43EB"/>
    <w:multiLevelType w:val="hybridMultilevel"/>
    <w:tmpl w:val="C7129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26421"/>
    <w:multiLevelType w:val="hybridMultilevel"/>
    <w:tmpl w:val="3AB239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E04888"/>
    <w:multiLevelType w:val="hybridMultilevel"/>
    <w:tmpl w:val="968E47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AB51E2D"/>
    <w:multiLevelType w:val="hybridMultilevel"/>
    <w:tmpl w:val="AEE4D4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0E1AB3"/>
    <w:multiLevelType w:val="hybridMultilevel"/>
    <w:tmpl w:val="24E0EAA0"/>
    <w:lvl w:ilvl="0" w:tplc="748CBB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03772"/>
    <w:multiLevelType w:val="hybridMultilevel"/>
    <w:tmpl w:val="9330F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D73F8"/>
    <w:multiLevelType w:val="hybridMultilevel"/>
    <w:tmpl w:val="85C69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27101"/>
    <w:multiLevelType w:val="hybridMultilevel"/>
    <w:tmpl w:val="E8CA0CA2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B7B7DE3"/>
    <w:multiLevelType w:val="hybridMultilevel"/>
    <w:tmpl w:val="65EEC40E"/>
    <w:lvl w:ilvl="0" w:tplc="4A70FBBC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E4162"/>
    <w:multiLevelType w:val="hybridMultilevel"/>
    <w:tmpl w:val="4FBAF7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9"/>
  </w:num>
  <w:num w:numId="4">
    <w:abstractNumId w:val="1"/>
  </w:num>
  <w:num w:numId="5">
    <w:abstractNumId w:val="9"/>
  </w:num>
  <w:num w:numId="6">
    <w:abstractNumId w:val="20"/>
  </w:num>
  <w:num w:numId="7">
    <w:abstractNumId w:val="6"/>
  </w:num>
  <w:num w:numId="8">
    <w:abstractNumId w:val="16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  <w:num w:numId="13">
    <w:abstractNumId w:val="2"/>
  </w:num>
  <w:num w:numId="14">
    <w:abstractNumId w:val="17"/>
  </w:num>
  <w:num w:numId="15">
    <w:abstractNumId w:val="14"/>
  </w:num>
  <w:num w:numId="16">
    <w:abstractNumId w:val="15"/>
  </w:num>
  <w:num w:numId="17">
    <w:abstractNumId w:val="12"/>
  </w:num>
  <w:num w:numId="18">
    <w:abstractNumId w:val="18"/>
  </w:num>
  <w:num w:numId="19">
    <w:abstractNumId w:val="13"/>
  </w:num>
  <w:num w:numId="20">
    <w:abstractNumId w:val="4"/>
  </w:num>
  <w:num w:numId="21">
    <w:abstractNumId w:val="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C4"/>
    <w:rsid w:val="0001668A"/>
    <w:rsid w:val="001428CE"/>
    <w:rsid w:val="001C4D88"/>
    <w:rsid w:val="001E21F8"/>
    <w:rsid w:val="001E7290"/>
    <w:rsid w:val="00237660"/>
    <w:rsid w:val="002403C6"/>
    <w:rsid w:val="002B344D"/>
    <w:rsid w:val="00301087"/>
    <w:rsid w:val="00340CE9"/>
    <w:rsid w:val="00374B70"/>
    <w:rsid w:val="003B3D92"/>
    <w:rsid w:val="004050A0"/>
    <w:rsid w:val="00461B04"/>
    <w:rsid w:val="00487A87"/>
    <w:rsid w:val="005E3425"/>
    <w:rsid w:val="005E64C4"/>
    <w:rsid w:val="0069138B"/>
    <w:rsid w:val="006937F3"/>
    <w:rsid w:val="00694966"/>
    <w:rsid w:val="006E6DB0"/>
    <w:rsid w:val="00794DBB"/>
    <w:rsid w:val="007B1BBB"/>
    <w:rsid w:val="009657B8"/>
    <w:rsid w:val="00974D45"/>
    <w:rsid w:val="009D6BC1"/>
    <w:rsid w:val="009E1D44"/>
    <w:rsid w:val="00A41DB4"/>
    <w:rsid w:val="00A565CE"/>
    <w:rsid w:val="00B15640"/>
    <w:rsid w:val="00BA3B0D"/>
    <w:rsid w:val="00C835BF"/>
    <w:rsid w:val="00CD691B"/>
    <w:rsid w:val="00D142C1"/>
    <w:rsid w:val="00D21DC8"/>
    <w:rsid w:val="00D6769C"/>
    <w:rsid w:val="00DB49F4"/>
    <w:rsid w:val="00DD3C83"/>
    <w:rsid w:val="00E216FB"/>
    <w:rsid w:val="00E422AF"/>
    <w:rsid w:val="00ED54F0"/>
    <w:rsid w:val="00F8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8ABA"/>
  <w15:chartTrackingRefBased/>
  <w15:docId w15:val="{2D93F425-954A-4C3E-88C2-5BA75978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64C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E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913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B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3D92"/>
  </w:style>
  <w:style w:type="paragraph" w:styleId="a9">
    <w:name w:val="footer"/>
    <w:basedOn w:val="a"/>
    <w:link w:val="aa"/>
    <w:uiPriority w:val="99"/>
    <w:unhideWhenUsed/>
    <w:rsid w:val="003B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3D92"/>
  </w:style>
  <w:style w:type="paragraph" w:customStyle="1" w:styleId="Default">
    <w:name w:val="Default"/>
    <w:rsid w:val="002B34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74027-594E-41D7-9C9F-87209043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14</Pages>
  <Words>3961</Words>
  <Characters>22579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2021-05-30T18:39:00Z</cp:lastPrinted>
  <dcterms:created xsi:type="dcterms:W3CDTF">2021-01-16T13:27:00Z</dcterms:created>
  <dcterms:modified xsi:type="dcterms:W3CDTF">2021-06-02T13:23:00Z</dcterms:modified>
</cp:coreProperties>
</file>